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48E39" w14:textId="77777777" w:rsidR="008D1FFD" w:rsidRDefault="008D1FFD" w:rsidP="0058574E">
      <w:pPr>
        <w:pStyle w:val="TitleBar"/>
        <w:ind w:left="1985"/>
      </w:pPr>
    </w:p>
    <w:p w14:paraId="6530D515" w14:textId="77777777" w:rsidR="008D1FFD" w:rsidRDefault="008D1FFD">
      <w:pPr>
        <w:pStyle w:val="RouteTitle"/>
        <w:rPr>
          <w:lang w:val="pl-PL"/>
        </w:rPr>
      </w:pPr>
    </w:p>
    <w:p w14:paraId="3EA247C3" w14:textId="0907BB07" w:rsidR="008D1FFD" w:rsidRDefault="008D1FFD" w:rsidP="0058574E">
      <w:pPr>
        <w:pStyle w:val="Title-Major"/>
        <w:ind w:left="1843"/>
        <w:rPr>
          <w:lang w:val="pl-PL"/>
        </w:rPr>
      </w:pPr>
      <w:bookmarkStart w:id="0" w:name="DocTitle"/>
      <w:r>
        <w:rPr>
          <w:lang w:val="pl-PL"/>
        </w:rPr>
        <w:t xml:space="preserve">DO.110 </w:t>
      </w:r>
      <w:bookmarkStart w:id="1" w:name="TitleEnd"/>
      <w:bookmarkEnd w:id="0"/>
      <w:bookmarkEnd w:id="1"/>
      <w:r w:rsidR="00FD3E88">
        <w:rPr>
          <w:lang w:val="pl-PL"/>
        </w:rPr>
        <w:t>Uporabniška navodila</w:t>
      </w:r>
      <w:r w:rsidR="00934555">
        <w:rPr>
          <w:lang w:val="pl-PL"/>
        </w:rPr>
        <w:t xml:space="preserve"> za </w:t>
      </w:r>
      <w:r w:rsidR="00680DBB">
        <w:rPr>
          <w:lang w:val="pl-PL"/>
        </w:rPr>
        <w:t>aplikacijo</w:t>
      </w:r>
      <w:r w:rsidR="009717FD">
        <w:rPr>
          <w:lang w:val="pl-PL"/>
        </w:rPr>
        <w:t xml:space="preserve"> </w:t>
      </w:r>
      <w:r w:rsidR="00680DBB">
        <w:rPr>
          <w:lang w:val="pl-PL"/>
        </w:rPr>
        <w:t>„</w:t>
      </w:r>
      <w:r w:rsidR="00934555">
        <w:rPr>
          <w:lang w:val="pl-PL"/>
        </w:rPr>
        <w:t>embalaža</w:t>
      </w:r>
      <w:r w:rsidR="00680DBB">
        <w:rPr>
          <w:lang w:val="pl-PL"/>
        </w:rPr>
        <w:t>”</w:t>
      </w:r>
    </w:p>
    <w:p w14:paraId="72A7D762" w14:textId="77777777" w:rsidR="008D1FFD" w:rsidRDefault="008D1FFD">
      <w:pPr>
        <w:pStyle w:val="Telobesedila"/>
        <w:rPr>
          <w:lang w:val="pl-PL"/>
        </w:rPr>
      </w:pPr>
    </w:p>
    <w:p w14:paraId="2BFEB8BF" w14:textId="77777777" w:rsidR="008D1FFD" w:rsidRDefault="008D1FFD">
      <w:pPr>
        <w:pStyle w:val="Telobesedila"/>
        <w:rPr>
          <w:lang w:val="pl-PL"/>
        </w:rPr>
      </w:pPr>
    </w:p>
    <w:p w14:paraId="660251D3" w14:textId="77777777" w:rsidR="008D1FFD" w:rsidRDefault="008D1FFD">
      <w:pPr>
        <w:pStyle w:val="Telobesedila"/>
        <w:rPr>
          <w:lang w:val="pl-PL"/>
        </w:rPr>
      </w:pPr>
    </w:p>
    <w:p w14:paraId="0209EEB6" w14:textId="77777777" w:rsidR="008D1FFD" w:rsidRDefault="008D1FFD">
      <w:pPr>
        <w:pStyle w:val="Telobesedila"/>
        <w:rPr>
          <w:lang w:val="pl-PL"/>
        </w:rPr>
      </w:pPr>
    </w:p>
    <w:p w14:paraId="5217748A" w14:textId="77777777" w:rsidR="008D1FFD" w:rsidRDefault="008D1FFD">
      <w:pPr>
        <w:pStyle w:val="Telobesedila"/>
        <w:rPr>
          <w:lang w:val="pl-PL"/>
        </w:rPr>
      </w:pPr>
    </w:p>
    <w:p w14:paraId="68DEA35B" w14:textId="77777777" w:rsidR="008D1FFD" w:rsidRDefault="008D1FFD">
      <w:pPr>
        <w:pStyle w:val="Telobesedila"/>
        <w:rPr>
          <w:lang w:val="pl-PL"/>
        </w:rPr>
      </w:pPr>
    </w:p>
    <w:p w14:paraId="402DC701" w14:textId="77777777" w:rsidR="008D1FFD" w:rsidRDefault="008D1FFD">
      <w:pPr>
        <w:pStyle w:val="Telobesedila"/>
        <w:rPr>
          <w:lang w:val="pl-PL"/>
        </w:rPr>
      </w:pPr>
    </w:p>
    <w:p w14:paraId="37384F40" w14:textId="77777777" w:rsidR="008D1FFD" w:rsidRDefault="008D1FFD">
      <w:pPr>
        <w:pStyle w:val="Telobesedila"/>
        <w:rPr>
          <w:lang w:val="pl-PL"/>
        </w:rPr>
      </w:pPr>
    </w:p>
    <w:p w14:paraId="06451495" w14:textId="77777777" w:rsidR="008D1FFD" w:rsidRDefault="008D1FFD">
      <w:pPr>
        <w:pStyle w:val="Telobesedila"/>
        <w:rPr>
          <w:lang w:val="pl-PL"/>
        </w:rPr>
      </w:pPr>
    </w:p>
    <w:p w14:paraId="233352CD" w14:textId="77777777" w:rsidR="008D1FFD" w:rsidRDefault="008D1FFD">
      <w:pPr>
        <w:pStyle w:val="Telobesedila"/>
        <w:rPr>
          <w:lang w:val="pl-PL"/>
        </w:rPr>
      </w:pPr>
    </w:p>
    <w:p w14:paraId="02FC3E92" w14:textId="77777777" w:rsidR="008D1FFD" w:rsidRDefault="008D1FFD">
      <w:pPr>
        <w:pStyle w:val="Telobesedila"/>
        <w:rPr>
          <w:lang w:val="pl-PL"/>
        </w:rPr>
      </w:pPr>
    </w:p>
    <w:p w14:paraId="21F90E14" w14:textId="77777777" w:rsidR="008D1FFD" w:rsidRDefault="008D1FFD">
      <w:pPr>
        <w:pStyle w:val="Telobesedila"/>
        <w:rPr>
          <w:lang w:val="pl-PL"/>
        </w:rPr>
      </w:pPr>
    </w:p>
    <w:p w14:paraId="6A9DE118" w14:textId="77777777" w:rsidR="008D1FFD" w:rsidRDefault="008D1FFD">
      <w:pPr>
        <w:pStyle w:val="Telobesedila"/>
        <w:tabs>
          <w:tab w:val="left" w:pos="4320"/>
        </w:tabs>
        <w:spacing w:after="0"/>
        <w:rPr>
          <w:lang w:val="de-DE"/>
        </w:rPr>
      </w:pPr>
      <w:r>
        <w:rPr>
          <w:lang w:val="de-DE"/>
        </w:rPr>
        <w:t>Avtor:</w:t>
      </w:r>
      <w:r>
        <w:rPr>
          <w:lang w:val="de-DE"/>
        </w:rPr>
        <w:tab/>
      </w:r>
      <w:r>
        <w:rPr>
          <w:rStyle w:val="HighlightedVariable"/>
          <w:lang w:val="de-DE"/>
        </w:rPr>
        <w:t>Sašo Celarc</w:t>
      </w:r>
      <w:r w:rsidR="004805BE">
        <w:rPr>
          <w:rStyle w:val="HighlightedVariable"/>
          <w:lang w:val="de-DE"/>
        </w:rPr>
        <w:t>, Andreja Vihtelič</w:t>
      </w:r>
    </w:p>
    <w:p w14:paraId="45D13FAB" w14:textId="77777777" w:rsidR="008D1FFD" w:rsidRDefault="008D1FFD">
      <w:pPr>
        <w:pStyle w:val="Telobesedila"/>
        <w:tabs>
          <w:tab w:val="left" w:pos="4320"/>
        </w:tabs>
        <w:spacing w:after="0"/>
        <w:rPr>
          <w:lang w:val="de-DE"/>
        </w:rPr>
      </w:pPr>
      <w:r>
        <w:rPr>
          <w:lang w:val="de-DE"/>
        </w:rPr>
        <w:t>Datum kreiranja :</w:t>
      </w:r>
      <w:r>
        <w:rPr>
          <w:lang w:val="de-DE"/>
        </w:rPr>
        <w:tab/>
      </w:r>
      <w:r w:rsidR="00960FB9">
        <w:rPr>
          <w:lang w:val="de-DE"/>
        </w:rPr>
        <w:t>03</w:t>
      </w:r>
      <w:r>
        <w:rPr>
          <w:lang w:val="de-DE"/>
        </w:rPr>
        <w:t>.</w:t>
      </w:r>
      <w:r w:rsidR="00960FB9">
        <w:rPr>
          <w:lang w:val="de-DE"/>
        </w:rPr>
        <w:t>02</w:t>
      </w:r>
      <w:r w:rsidR="00D26619">
        <w:rPr>
          <w:lang w:val="de-DE"/>
        </w:rPr>
        <w:t>.20</w:t>
      </w:r>
      <w:r w:rsidR="00960FB9">
        <w:rPr>
          <w:lang w:val="de-DE"/>
        </w:rPr>
        <w:t>20</w:t>
      </w:r>
    </w:p>
    <w:p w14:paraId="078456D2" w14:textId="616CB2ED" w:rsidR="008D1FFD" w:rsidRDefault="008D1FFD">
      <w:pPr>
        <w:pStyle w:val="Telobesedila"/>
        <w:tabs>
          <w:tab w:val="left" w:pos="4320"/>
        </w:tabs>
        <w:spacing w:after="0"/>
        <w:rPr>
          <w:lang w:val="de-DE"/>
        </w:rPr>
      </w:pPr>
      <w:r>
        <w:rPr>
          <w:lang w:val="de-DE"/>
        </w:rPr>
        <w:t>Dat. zadnje.spr. :</w:t>
      </w:r>
      <w:r>
        <w:rPr>
          <w:lang w:val="de-DE"/>
        </w:rPr>
        <w:tab/>
      </w:r>
      <w:r w:rsidR="002A085D">
        <w:rPr>
          <w:lang w:val="de-DE"/>
        </w:rPr>
        <w:t>21</w:t>
      </w:r>
      <w:r w:rsidR="00FD3E88">
        <w:rPr>
          <w:lang w:val="de-DE"/>
        </w:rPr>
        <w:t>.</w:t>
      </w:r>
      <w:r w:rsidR="00934555">
        <w:rPr>
          <w:lang w:val="de-DE"/>
        </w:rPr>
        <w:t>10</w:t>
      </w:r>
      <w:r w:rsidR="00FD3E88">
        <w:rPr>
          <w:lang w:val="de-DE"/>
        </w:rPr>
        <w:t>.20</w:t>
      </w:r>
      <w:r w:rsidR="00934555">
        <w:rPr>
          <w:lang w:val="de-DE"/>
        </w:rPr>
        <w:t>21</w:t>
      </w:r>
    </w:p>
    <w:p w14:paraId="7B0365A4" w14:textId="77777777" w:rsidR="008D1FFD" w:rsidRDefault="008D1FFD">
      <w:pPr>
        <w:pStyle w:val="Telobesedila"/>
        <w:tabs>
          <w:tab w:val="left" w:pos="4320"/>
        </w:tabs>
        <w:spacing w:after="0"/>
        <w:rPr>
          <w:lang w:val="de-DE"/>
        </w:rPr>
      </w:pPr>
      <w:r>
        <w:rPr>
          <w:lang w:val="de-DE"/>
        </w:rPr>
        <w:t>Ref.št.dok.:</w:t>
      </w:r>
      <w:r>
        <w:rPr>
          <w:lang w:val="de-DE"/>
        </w:rPr>
        <w:tab/>
      </w:r>
      <w:bookmarkStart w:id="2" w:name="DocRefNumber"/>
      <w:r w:rsidR="00D952DF">
        <w:rPr>
          <w:lang w:val="de-DE"/>
        </w:rPr>
        <w:t>VD_</w:t>
      </w:r>
      <w:bookmarkEnd w:id="2"/>
      <w:r w:rsidR="00FD3E88">
        <w:rPr>
          <w:lang w:val="de-DE"/>
        </w:rPr>
        <w:t>UPORABNISKA</w:t>
      </w:r>
      <w:r w:rsidR="006C50F3">
        <w:rPr>
          <w:lang w:val="de-DE"/>
        </w:rPr>
        <w:t>_VRECKE</w:t>
      </w:r>
    </w:p>
    <w:p w14:paraId="4C5F3CFD" w14:textId="13CA530A" w:rsidR="008D1FFD" w:rsidRDefault="008D1FFD">
      <w:pPr>
        <w:pStyle w:val="Telobesedila"/>
        <w:tabs>
          <w:tab w:val="left" w:pos="4320"/>
        </w:tabs>
        <w:spacing w:after="0"/>
        <w:rPr>
          <w:lang w:val="de-DE"/>
        </w:rPr>
      </w:pPr>
      <w:r>
        <w:rPr>
          <w:lang w:val="de-DE"/>
        </w:rPr>
        <w:t>Verzija:</w:t>
      </w:r>
      <w:r>
        <w:rPr>
          <w:lang w:val="de-DE"/>
        </w:rPr>
        <w:tab/>
      </w:r>
      <w:bookmarkStart w:id="3" w:name="DocVersion"/>
      <w:r>
        <w:rPr>
          <w:lang w:val="de-DE"/>
        </w:rPr>
        <w:t xml:space="preserve"> </w:t>
      </w:r>
      <w:r w:rsidR="00B26304">
        <w:rPr>
          <w:rStyle w:val="HighlightedVariable"/>
          <w:lang w:val="de-DE"/>
        </w:rPr>
        <w:t>2</w:t>
      </w:r>
      <w:r>
        <w:rPr>
          <w:rStyle w:val="HighlightedVariable"/>
          <w:lang w:val="de-DE"/>
        </w:rPr>
        <w:t>.</w:t>
      </w:r>
      <w:bookmarkEnd w:id="3"/>
      <w:r w:rsidR="00934555">
        <w:rPr>
          <w:rStyle w:val="HighlightedVariable"/>
          <w:lang w:val="de-DE"/>
        </w:rPr>
        <w:t>3</w:t>
      </w:r>
    </w:p>
    <w:p w14:paraId="7CB38BD9" w14:textId="77777777" w:rsidR="008D1FFD" w:rsidRDefault="008D1FFD">
      <w:pPr>
        <w:pStyle w:val="Telobesedila"/>
        <w:tabs>
          <w:tab w:val="left" w:pos="4230"/>
        </w:tabs>
        <w:spacing w:after="0"/>
        <w:rPr>
          <w:lang w:val="de-DE"/>
        </w:rPr>
      </w:pPr>
    </w:p>
    <w:p w14:paraId="0F091126" w14:textId="77777777" w:rsidR="008D1FFD" w:rsidRDefault="008D1FFD">
      <w:pPr>
        <w:pStyle w:val="Telobesedila"/>
        <w:rPr>
          <w:lang w:val="de-DE"/>
        </w:rPr>
      </w:pPr>
    </w:p>
    <w:p w14:paraId="69E3A875" w14:textId="77777777" w:rsidR="008D1FFD" w:rsidRDefault="008D1FFD">
      <w:pPr>
        <w:pStyle w:val="TOCHeading1"/>
        <w:rPr>
          <w:lang w:val="pl-PL"/>
        </w:rPr>
      </w:pPr>
      <w:r>
        <w:rPr>
          <w:lang w:val="pl-PL"/>
        </w:rPr>
        <w:lastRenderedPageBreak/>
        <w:t>Vsebina</w:t>
      </w:r>
    </w:p>
    <w:p w14:paraId="2BA3F146" w14:textId="77777777" w:rsidR="00C97268" w:rsidRDefault="008D1FFD">
      <w:pPr>
        <w:pStyle w:val="Kazalovsebine2"/>
        <w:rPr>
          <w:rFonts w:asciiTheme="minorHAnsi" w:eastAsiaTheme="minorEastAsia" w:hAnsiTheme="minorHAnsi" w:cstheme="minorBidi"/>
          <w:noProof/>
          <w:sz w:val="22"/>
          <w:szCs w:val="22"/>
        </w:rPr>
      </w:pPr>
      <w:r w:rsidRPr="00F02188">
        <w:fldChar w:fldCharType="begin"/>
      </w:r>
      <w:r w:rsidRPr="00F02188">
        <w:instrText xml:space="preserve"> TOC \o "1-</w:instrText>
      </w:r>
      <w:r w:rsidR="00A93D23" w:rsidRPr="00F02188">
        <w:instrText>6</w:instrText>
      </w:r>
      <w:r w:rsidRPr="00F02188">
        <w:instrText xml:space="preserve">" \u </w:instrText>
      </w:r>
      <w:r w:rsidRPr="00F02188">
        <w:fldChar w:fldCharType="separate"/>
      </w:r>
      <w:bookmarkStart w:id="4" w:name="_GoBack"/>
      <w:bookmarkEnd w:id="4"/>
      <w:r w:rsidR="00C97268">
        <w:rPr>
          <w:noProof/>
        </w:rPr>
        <w:t>Namen dokumenta in ozadje</w:t>
      </w:r>
      <w:r w:rsidR="00C97268">
        <w:rPr>
          <w:noProof/>
        </w:rPr>
        <w:tab/>
      </w:r>
      <w:r w:rsidR="00C97268">
        <w:rPr>
          <w:noProof/>
        </w:rPr>
        <w:fldChar w:fldCharType="begin"/>
      </w:r>
      <w:r w:rsidR="00C97268">
        <w:rPr>
          <w:noProof/>
        </w:rPr>
        <w:instrText xml:space="preserve"> PAGEREF _Toc85719478 \h </w:instrText>
      </w:r>
      <w:r w:rsidR="00C97268">
        <w:rPr>
          <w:noProof/>
        </w:rPr>
      </w:r>
      <w:r w:rsidR="00C97268">
        <w:rPr>
          <w:noProof/>
        </w:rPr>
        <w:fldChar w:fldCharType="separate"/>
      </w:r>
      <w:r w:rsidR="00C97268">
        <w:rPr>
          <w:noProof/>
        </w:rPr>
        <w:t>3</w:t>
      </w:r>
      <w:r w:rsidR="00C97268">
        <w:rPr>
          <w:noProof/>
        </w:rPr>
        <w:fldChar w:fldCharType="end"/>
      </w:r>
    </w:p>
    <w:p w14:paraId="4B6BC519" w14:textId="77777777" w:rsidR="00C97268" w:rsidRDefault="00C97268">
      <w:pPr>
        <w:pStyle w:val="Kazalovsebine2"/>
        <w:rPr>
          <w:rFonts w:asciiTheme="minorHAnsi" w:eastAsiaTheme="minorEastAsia" w:hAnsiTheme="minorHAnsi" w:cstheme="minorBidi"/>
          <w:noProof/>
          <w:sz w:val="22"/>
          <w:szCs w:val="22"/>
        </w:rPr>
      </w:pPr>
      <w:r>
        <w:rPr>
          <w:noProof/>
        </w:rPr>
        <w:t>Uvodne definicije in predpostavke</w:t>
      </w:r>
      <w:r>
        <w:rPr>
          <w:noProof/>
        </w:rPr>
        <w:tab/>
      </w:r>
      <w:r>
        <w:rPr>
          <w:noProof/>
        </w:rPr>
        <w:fldChar w:fldCharType="begin"/>
      </w:r>
      <w:r>
        <w:rPr>
          <w:noProof/>
        </w:rPr>
        <w:instrText xml:space="preserve"> PAGEREF _Toc85719479 \h </w:instrText>
      </w:r>
      <w:r>
        <w:rPr>
          <w:noProof/>
        </w:rPr>
      </w:r>
      <w:r>
        <w:rPr>
          <w:noProof/>
        </w:rPr>
        <w:fldChar w:fldCharType="separate"/>
      </w:r>
      <w:r>
        <w:rPr>
          <w:noProof/>
        </w:rPr>
        <w:t>4</w:t>
      </w:r>
      <w:r>
        <w:rPr>
          <w:noProof/>
        </w:rPr>
        <w:fldChar w:fldCharType="end"/>
      </w:r>
    </w:p>
    <w:p w14:paraId="0075328B" w14:textId="77777777" w:rsidR="00C97268" w:rsidRDefault="00C97268">
      <w:pPr>
        <w:pStyle w:val="Kazalovsebine4"/>
        <w:rPr>
          <w:rFonts w:asciiTheme="minorHAnsi" w:eastAsiaTheme="minorEastAsia" w:hAnsiTheme="minorHAnsi" w:cstheme="minorBidi"/>
          <w:noProof/>
          <w:sz w:val="22"/>
          <w:szCs w:val="22"/>
        </w:rPr>
      </w:pPr>
      <w:r>
        <w:rPr>
          <w:noProof/>
        </w:rPr>
        <w:t>V dokumentu bomo uporabljali naslednje izraze/poimenovanja</w:t>
      </w:r>
      <w:r>
        <w:rPr>
          <w:noProof/>
        </w:rPr>
        <w:tab/>
      </w:r>
      <w:r>
        <w:rPr>
          <w:noProof/>
        </w:rPr>
        <w:fldChar w:fldCharType="begin"/>
      </w:r>
      <w:r>
        <w:rPr>
          <w:noProof/>
        </w:rPr>
        <w:instrText xml:space="preserve"> PAGEREF _Toc85719480 \h </w:instrText>
      </w:r>
      <w:r>
        <w:rPr>
          <w:noProof/>
        </w:rPr>
      </w:r>
      <w:r>
        <w:rPr>
          <w:noProof/>
        </w:rPr>
        <w:fldChar w:fldCharType="separate"/>
      </w:r>
      <w:r>
        <w:rPr>
          <w:noProof/>
        </w:rPr>
        <w:t>4</w:t>
      </w:r>
      <w:r>
        <w:rPr>
          <w:noProof/>
        </w:rPr>
        <w:fldChar w:fldCharType="end"/>
      </w:r>
    </w:p>
    <w:p w14:paraId="2B20A589" w14:textId="77777777" w:rsidR="00C97268" w:rsidRDefault="00C97268">
      <w:pPr>
        <w:pStyle w:val="Kazalovsebine4"/>
        <w:rPr>
          <w:rFonts w:asciiTheme="minorHAnsi" w:eastAsiaTheme="minorEastAsia" w:hAnsiTheme="minorHAnsi" w:cstheme="minorBidi"/>
          <w:noProof/>
          <w:sz w:val="22"/>
          <w:szCs w:val="22"/>
        </w:rPr>
      </w:pPr>
      <w:r>
        <w:rPr>
          <w:noProof/>
        </w:rPr>
        <w:t>Osnovni naslov za dostop zavezancev</w:t>
      </w:r>
      <w:r>
        <w:rPr>
          <w:noProof/>
        </w:rPr>
        <w:tab/>
      </w:r>
      <w:r>
        <w:rPr>
          <w:noProof/>
        </w:rPr>
        <w:fldChar w:fldCharType="begin"/>
      </w:r>
      <w:r>
        <w:rPr>
          <w:noProof/>
        </w:rPr>
        <w:instrText xml:space="preserve"> PAGEREF _Toc85719481 \h </w:instrText>
      </w:r>
      <w:r>
        <w:rPr>
          <w:noProof/>
        </w:rPr>
      </w:r>
      <w:r>
        <w:rPr>
          <w:noProof/>
        </w:rPr>
        <w:fldChar w:fldCharType="separate"/>
      </w:r>
      <w:r>
        <w:rPr>
          <w:noProof/>
        </w:rPr>
        <w:t>4</w:t>
      </w:r>
      <w:r>
        <w:rPr>
          <w:noProof/>
        </w:rPr>
        <w:fldChar w:fldCharType="end"/>
      </w:r>
    </w:p>
    <w:p w14:paraId="1E7B449A" w14:textId="77777777" w:rsidR="00C97268" w:rsidRDefault="00C97268">
      <w:pPr>
        <w:pStyle w:val="Kazalovsebine4"/>
        <w:rPr>
          <w:rFonts w:asciiTheme="minorHAnsi" w:eastAsiaTheme="minorEastAsia" w:hAnsiTheme="minorHAnsi" w:cstheme="minorBidi"/>
          <w:noProof/>
          <w:sz w:val="22"/>
          <w:szCs w:val="22"/>
        </w:rPr>
      </w:pPr>
      <w:r>
        <w:rPr>
          <w:noProof/>
        </w:rPr>
        <w:t>Opozorilo</w:t>
      </w:r>
      <w:r>
        <w:rPr>
          <w:noProof/>
        </w:rPr>
        <w:tab/>
      </w:r>
      <w:r>
        <w:rPr>
          <w:noProof/>
        </w:rPr>
        <w:fldChar w:fldCharType="begin"/>
      </w:r>
      <w:r>
        <w:rPr>
          <w:noProof/>
        </w:rPr>
        <w:instrText xml:space="preserve"> PAGEREF _Toc85719482 \h </w:instrText>
      </w:r>
      <w:r>
        <w:rPr>
          <w:noProof/>
        </w:rPr>
      </w:r>
      <w:r>
        <w:rPr>
          <w:noProof/>
        </w:rPr>
        <w:fldChar w:fldCharType="separate"/>
      </w:r>
      <w:r>
        <w:rPr>
          <w:noProof/>
        </w:rPr>
        <w:t>4</w:t>
      </w:r>
      <w:r>
        <w:rPr>
          <w:noProof/>
        </w:rPr>
        <w:fldChar w:fldCharType="end"/>
      </w:r>
    </w:p>
    <w:p w14:paraId="7A038007" w14:textId="77777777" w:rsidR="00C97268" w:rsidRDefault="00C97268">
      <w:pPr>
        <w:pStyle w:val="Kazalovsebine2"/>
        <w:rPr>
          <w:rFonts w:asciiTheme="minorHAnsi" w:eastAsiaTheme="minorEastAsia" w:hAnsiTheme="minorHAnsi" w:cstheme="minorBidi"/>
          <w:noProof/>
          <w:sz w:val="22"/>
          <w:szCs w:val="22"/>
        </w:rPr>
      </w:pPr>
      <w:r>
        <w:rPr>
          <w:noProof/>
        </w:rPr>
        <w:t>Vstop v module aplikacije</w:t>
      </w:r>
      <w:r>
        <w:rPr>
          <w:noProof/>
        </w:rPr>
        <w:tab/>
      </w:r>
      <w:r>
        <w:rPr>
          <w:noProof/>
        </w:rPr>
        <w:fldChar w:fldCharType="begin"/>
      </w:r>
      <w:r>
        <w:rPr>
          <w:noProof/>
        </w:rPr>
        <w:instrText xml:space="preserve"> PAGEREF _Toc85719483 \h </w:instrText>
      </w:r>
      <w:r>
        <w:rPr>
          <w:noProof/>
        </w:rPr>
      </w:r>
      <w:r>
        <w:rPr>
          <w:noProof/>
        </w:rPr>
        <w:fldChar w:fldCharType="separate"/>
      </w:r>
      <w:r>
        <w:rPr>
          <w:noProof/>
        </w:rPr>
        <w:t>5</w:t>
      </w:r>
      <w:r>
        <w:rPr>
          <w:noProof/>
        </w:rPr>
        <w:fldChar w:fldCharType="end"/>
      </w:r>
    </w:p>
    <w:p w14:paraId="735377F3" w14:textId="77777777" w:rsidR="00C97268" w:rsidRDefault="00C97268">
      <w:pPr>
        <w:pStyle w:val="Kazalovsebine4"/>
        <w:rPr>
          <w:rFonts w:asciiTheme="minorHAnsi" w:eastAsiaTheme="minorEastAsia" w:hAnsiTheme="minorHAnsi" w:cstheme="minorBidi"/>
          <w:noProof/>
          <w:sz w:val="22"/>
          <w:szCs w:val="22"/>
        </w:rPr>
      </w:pPr>
      <w:r>
        <w:rPr>
          <w:noProof/>
        </w:rPr>
        <w:t>Produkcijska verzija aplikacije</w:t>
      </w:r>
      <w:r>
        <w:rPr>
          <w:noProof/>
        </w:rPr>
        <w:tab/>
      </w:r>
      <w:r>
        <w:rPr>
          <w:noProof/>
        </w:rPr>
        <w:fldChar w:fldCharType="begin"/>
      </w:r>
      <w:r>
        <w:rPr>
          <w:noProof/>
        </w:rPr>
        <w:instrText xml:space="preserve"> PAGEREF _Toc85719484 \h </w:instrText>
      </w:r>
      <w:r>
        <w:rPr>
          <w:noProof/>
        </w:rPr>
      </w:r>
      <w:r>
        <w:rPr>
          <w:noProof/>
        </w:rPr>
        <w:fldChar w:fldCharType="separate"/>
      </w:r>
      <w:r>
        <w:rPr>
          <w:noProof/>
        </w:rPr>
        <w:t>5</w:t>
      </w:r>
      <w:r>
        <w:rPr>
          <w:noProof/>
        </w:rPr>
        <w:fldChar w:fldCharType="end"/>
      </w:r>
    </w:p>
    <w:p w14:paraId="642DA0FB" w14:textId="77777777" w:rsidR="00C97268" w:rsidRDefault="00C97268">
      <w:pPr>
        <w:pStyle w:val="Kazalovsebine2"/>
        <w:rPr>
          <w:rFonts w:asciiTheme="minorHAnsi" w:eastAsiaTheme="minorEastAsia" w:hAnsiTheme="minorHAnsi" w:cstheme="minorBidi"/>
          <w:noProof/>
          <w:sz w:val="22"/>
          <w:szCs w:val="22"/>
        </w:rPr>
      </w:pPr>
      <w:r>
        <w:rPr>
          <w:noProof/>
        </w:rPr>
        <w:t>Tipi uporabnikov in predviden delotok</w:t>
      </w:r>
      <w:r>
        <w:rPr>
          <w:noProof/>
        </w:rPr>
        <w:tab/>
      </w:r>
      <w:r>
        <w:rPr>
          <w:noProof/>
        </w:rPr>
        <w:fldChar w:fldCharType="begin"/>
      </w:r>
      <w:r>
        <w:rPr>
          <w:noProof/>
        </w:rPr>
        <w:instrText xml:space="preserve"> PAGEREF _Toc85719485 \h </w:instrText>
      </w:r>
      <w:r>
        <w:rPr>
          <w:noProof/>
        </w:rPr>
      </w:r>
      <w:r>
        <w:rPr>
          <w:noProof/>
        </w:rPr>
        <w:fldChar w:fldCharType="separate"/>
      </w:r>
      <w:r>
        <w:rPr>
          <w:noProof/>
        </w:rPr>
        <w:t>6</w:t>
      </w:r>
      <w:r>
        <w:rPr>
          <w:noProof/>
        </w:rPr>
        <w:fldChar w:fldCharType="end"/>
      </w:r>
    </w:p>
    <w:p w14:paraId="4585B931" w14:textId="77777777" w:rsidR="00C97268" w:rsidRDefault="00C97268">
      <w:pPr>
        <w:pStyle w:val="Kazalovsebine4"/>
        <w:rPr>
          <w:rFonts w:asciiTheme="minorHAnsi" w:eastAsiaTheme="minorEastAsia" w:hAnsiTheme="minorHAnsi" w:cstheme="minorBidi"/>
          <w:noProof/>
          <w:sz w:val="22"/>
          <w:szCs w:val="22"/>
        </w:rPr>
      </w:pPr>
      <w:r>
        <w:rPr>
          <w:noProof/>
        </w:rPr>
        <w:t>Tipi uporabnikov</w:t>
      </w:r>
      <w:r>
        <w:rPr>
          <w:noProof/>
        </w:rPr>
        <w:tab/>
      </w:r>
      <w:r>
        <w:rPr>
          <w:noProof/>
        </w:rPr>
        <w:fldChar w:fldCharType="begin"/>
      </w:r>
      <w:r>
        <w:rPr>
          <w:noProof/>
        </w:rPr>
        <w:instrText xml:space="preserve"> PAGEREF _Toc85719486 \h </w:instrText>
      </w:r>
      <w:r>
        <w:rPr>
          <w:noProof/>
        </w:rPr>
      </w:r>
      <w:r>
        <w:rPr>
          <w:noProof/>
        </w:rPr>
        <w:fldChar w:fldCharType="separate"/>
      </w:r>
      <w:r>
        <w:rPr>
          <w:noProof/>
        </w:rPr>
        <w:t>6</w:t>
      </w:r>
      <w:r>
        <w:rPr>
          <w:noProof/>
        </w:rPr>
        <w:fldChar w:fldCharType="end"/>
      </w:r>
    </w:p>
    <w:p w14:paraId="361E57E1" w14:textId="77777777" w:rsidR="00C97268" w:rsidRDefault="00C97268">
      <w:pPr>
        <w:pStyle w:val="Kazalovsebine4"/>
        <w:rPr>
          <w:rFonts w:asciiTheme="minorHAnsi" w:eastAsiaTheme="minorEastAsia" w:hAnsiTheme="minorHAnsi" w:cstheme="minorBidi"/>
          <w:noProof/>
          <w:sz w:val="22"/>
          <w:szCs w:val="22"/>
        </w:rPr>
      </w:pPr>
      <w:r>
        <w:rPr>
          <w:noProof/>
        </w:rPr>
        <w:t>Predviden delotok</w:t>
      </w:r>
      <w:r>
        <w:rPr>
          <w:noProof/>
        </w:rPr>
        <w:tab/>
      </w:r>
      <w:r>
        <w:rPr>
          <w:noProof/>
        </w:rPr>
        <w:fldChar w:fldCharType="begin"/>
      </w:r>
      <w:r>
        <w:rPr>
          <w:noProof/>
        </w:rPr>
        <w:instrText xml:space="preserve"> PAGEREF _Toc85719487 \h </w:instrText>
      </w:r>
      <w:r>
        <w:rPr>
          <w:noProof/>
        </w:rPr>
      </w:r>
      <w:r>
        <w:rPr>
          <w:noProof/>
        </w:rPr>
        <w:fldChar w:fldCharType="separate"/>
      </w:r>
      <w:r>
        <w:rPr>
          <w:noProof/>
        </w:rPr>
        <w:t>6</w:t>
      </w:r>
      <w:r>
        <w:rPr>
          <w:noProof/>
        </w:rPr>
        <w:fldChar w:fldCharType="end"/>
      </w:r>
    </w:p>
    <w:p w14:paraId="451E2CBA" w14:textId="77777777" w:rsidR="00C97268" w:rsidRDefault="00C97268">
      <w:pPr>
        <w:pStyle w:val="Kazalovsebine5"/>
        <w:rPr>
          <w:rFonts w:asciiTheme="minorHAnsi" w:eastAsiaTheme="minorEastAsia" w:hAnsiTheme="minorHAnsi" w:cstheme="minorBidi"/>
          <w:noProof/>
          <w:sz w:val="22"/>
          <w:szCs w:val="22"/>
        </w:rPr>
      </w:pPr>
      <w:r>
        <w:rPr>
          <w:noProof/>
        </w:rPr>
        <w:t>Administrator</w:t>
      </w:r>
      <w:r>
        <w:rPr>
          <w:noProof/>
        </w:rPr>
        <w:tab/>
      </w:r>
      <w:r>
        <w:rPr>
          <w:noProof/>
        </w:rPr>
        <w:fldChar w:fldCharType="begin"/>
      </w:r>
      <w:r>
        <w:rPr>
          <w:noProof/>
        </w:rPr>
        <w:instrText xml:space="preserve"> PAGEREF _Toc85719488 \h </w:instrText>
      </w:r>
      <w:r>
        <w:rPr>
          <w:noProof/>
        </w:rPr>
      </w:r>
      <w:r>
        <w:rPr>
          <w:noProof/>
        </w:rPr>
        <w:fldChar w:fldCharType="separate"/>
      </w:r>
      <w:r>
        <w:rPr>
          <w:noProof/>
        </w:rPr>
        <w:t>6</w:t>
      </w:r>
      <w:r>
        <w:rPr>
          <w:noProof/>
        </w:rPr>
        <w:fldChar w:fldCharType="end"/>
      </w:r>
    </w:p>
    <w:p w14:paraId="31A6BB2E" w14:textId="77777777" w:rsidR="00C97268" w:rsidRDefault="00C97268">
      <w:pPr>
        <w:pStyle w:val="Kazalovsebine5"/>
        <w:rPr>
          <w:rFonts w:asciiTheme="minorHAnsi" w:eastAsiaTheme="minorEastAsia" w:hAnsiTheme="minorHAnsi" w:cstheme="minorBidi"/>
          <w:noProof/>
          <w:sz w:val="22"/>
          <w:szCs w:val="22"/>
        </w:rPr>
      </w:pPr>
      <w:r>
        <w:rPr>
          <w:noProof/>
        </w:rPr>
        <w:t>Uporabnik zavezanca</w:t>
      </w:r>
      <w:r>
        <w:rPr>
          <w:noProof/>
        </w:rPr>
        <w:tab/>
      </w:r>
      <w:r>
        <w:rPr>
          <w:noProof/>
        </w:rPr>
        <w:fldChar w:fldCharType="begin"/>
      </w:r>
      <w:r>
        <w:rPr>
          <w:noProof/>
        </w:rPr>
        <w:instrText xml:space="preserve"> PAGEREF _Toc85719489 \h </w:instrText>
      </w:r>
      <w:r>
        <w:rPr>
          <w:noProof/>
        </w:rPr>
      </w:r>
      <w:r>
        <w:rPr>
          <w:noProof/>
        </w:rPr>
        <w:fldChar w:fldCharType="separate"/>
      </w:r>
      <w:r>
        <w:rPr>
          <w:noProof/>
        </w:rPr>
        <w:t>6</w:t>
      </w:r>
      <w:r>
        <w:rPr>
          <w:noProof/>
        </w:rPr>
        <w:fldChar w:fldCharType="end"/>
      </w:r>
    </w:p>
    <w:p w14:paraId="6467A4DB" w14:textId="77777777" w:rsidR="00C97268" w:rsidRDefault="00C97268">
      <w:pPr>
        <w:pStyle w:val="Kazalovsebine2"/>
        <w:rPr>
          <w:rFonts w:asciiTheme="minorHAnsi" w:eastAsiaTheme="minorEastAsia" w:hAnsiTheme="minorHAnsi" w:cstheme="minorBidi"/>
          <w:noProof/>
          <w:sz w:val="22"/>
          <w:szCs w:val="22"/>
        </w:rPr>
      </w:pPr>
      <w:r>
        <w:rPr>
          <w:noProof/>
        </w:rPr>
        <w:t>Uporabniška navodila za uporabnike zavezancev (proizvajalcev ali pooblaščenih zastopnikov tujih proizvajalcev)</w:t>
      </w:r>
      <w:r>
        <w:rPr>
          <w:noProof/>
        </w:rPr>
        <w:tab/>
      </w:r>
      <w:r>
        <w:rPr>
          <w:noProof/>
        </w:rPr>
        <w:fldChar w:fldCharType="begin"/>
      </w:r>
      <w:r>
        <w:rPr>
          <w:noProof/>
        </w:rPr>
        <w:instrText xml:space="preserve"> PAGEREF _Toc85719490 \h </w:instrText>
      </w:r>
      <w:r>
        <w:rPr>
          <w:noProof/>
        </w:rPr>
      </w:r>
      <w:r>
        <w:rPr>
          <w:noProof/>
        </w:rPr>
        <w:fldChar w:fldCharType="separate"/>
      </w:r>
      <w:r>
        <w:rPr>
          <w:noProof/>
        </w:rPr>
        <w:t>7</w:t>
      </w:r>
      <w:r>
        <w:rPr>
          <w:noProof/>
        </w:rPr>
        <w:fldChar w:fldCharType="end"/>
      </w:r>
    </w:p>
    <w:p w14:paraId="772C5AE5" w14:textId="77777777" w:rsidR="00C97268" w:rsidRDefault="00C97268">
      <w:pPr>
        <w:pStyle w:val="Kazalovsebine3"/>
        <w:rPr>
          <w:rFonts w:asciiTheme="minorHAnsi" w:eastAsiaTheme="minorEastAsia" w:hAnsiTheme="minorHAnsi" w:cstheme="minorBidi"/>
          <w:noProof/>
          <w:sz w:val="22"/>
          <w:szCs w:val="22"/>
        </w:rPr>
      </w:pPr>
      <w:r>
        <w:rPr>
          <w:noProof/>
        </w:rPr>
        <w:t>Vpis v evidenco proizvajalcev, ki dajejo embalažo na trg v RS</w:t>
      </w:r>
      <w:r>
        <w:rPr>
          <w:noProof/>
        </w:rPr>
        <w:tab/>
      </w:r>
      <w:r>
        <w:rPr>
          <w:noProof/>
        </w:rPr>
        <w:fldChar w:fldCharType="begin"/>
      </w:r>
      <w:r>
        <w:rPr>
          <w:noProof/>
        </w:rPr>
        <w:instrText xml:space="preserve"> PAGEREF _Toc85719491 \h </w:instrText>
      </w:r>
      <w:r>
        <w:rPr>
          <w:noProof/>
        </w:rPr>
      </w:r>
      <w:r>
        <w:rPr>
          <w:noProof/>
        </w:rPr>
        <w:fldChar w:fldCharType="separate"/>
      </w:r>
      <w:r>
        <w:rPr>
          <w:noProof/>
        </w:rPr>
        <w:t>7</w:t>
      </w:r>
      <w:r>
        <w:rPr>
          <w:noProof/>
        </w:rPr>
        <w:fldChar w:fldCharType="end"/>
      </w:r>
    </w:p>
    <w:p w14:paraId="7BA7EE43" w14:textId="77777777" w:rsidR="00C97268" w:rsidRDefault="00C97268">
      <w:pPr>
        <w:pStyle w:val="Kazalovsebine4"/>
        <w:rPr>
          <w:rFonts w:asciiTheme="minorHAnsi" w:eastAsiaTheme="minorEastAsia" w:hAnsiTheme="minorHAnsi" w:cstheme="minorBidi"/>
          <w:noProof/>
          <w:sz w:val="22"/>
          <w:szCs w:val="22"/>
        </w:rPr>
      </w:pPr>
      <w:r>
        <w:rPr>
          <w:noProof/>
        </w:rPr>
        <w:t>Matična številka podjetja obstaja v lokalni verziji PRS na ARSO in se končna na 000 in še ni bila prijavljena v aplikaciji</w:t>
      </w:r>
      <w:r>
        <w:rPr>
          <w:noProof/>
        </w:rPr>
        <w:tab/>
      </w:r>
      <w:r>
        <w:rPr>
          <w:noProof/>
        </w:rPr>
        <w:fldChar w:fldCharType="begin"/>
      </w:r>
      <w:r>
        <w:rPr>
          <w:noProof/>
        </w:rPr>
        <w:instrText xml:space="preserve"> PAGEREF _Toc85719492 \h </w:instrText>
      </w:r>
      <w:r>
        <w:rPr>
          <w:noProof/>
        </w:rPr>
      </w:r>
      <w:r>
        <w:rPr>
          <w:noProof/>
        </w:rPr>
        <w:fldChar w:fldCharType="separate"/>
      </w:r>
      <w:r>
        <w:rPr>
          <w:noProof/>
        </w:rPr>
        <w:t>7</w:t>
      </w:r>
      <w:r>
        <w:rPr>
          <w:noProof/>
        </w:rPr>
        <w:fldChar w:fldCharType="end"/>
      </w:r>
    </w:p>
    <w:p w14:paraId="746C6FE8" w14:textId="77777777" w:rsidR="00C97268" w:rsidRDefault="00C97268">
      <w:pPr>
        <w:pStyle w:val="Kazalovsebine3"/>
        <w:rPr>
          <w:rFonts w:asciiTheme="minorHAnsi" w:eastAsiaTheme="minorEastAsia" w:hAnsiTheme="minorHAnsi" w:cstheme="minorBidi"/>
          <w:noProof/>
          <w:sz w:val="22"/>
          <w:szCs w:val="22"/>
        </w:rPr>
      </w:pPr>
      <w:r>
        <w:rPr>
          <w:noProof/>
        </w:rPr>
        <w:t>Urejanje podatkov v evidenci proizvajalcev</w:t>
      </w:r>
      <w:r>
        <w:rPr>
          <w:noProof/>
        </w:rPr>
        <w:tab/>
      </w:r>
      <w:r>
        <w:rPr>
          <w:noProof/>
        </w:rPr>
        <w:fldChar w:fldCharType="begin"/>
      </w:r>
      <w:r>
        <w:rPr>
          <w:noProof/>
        </w:rPr>
        <w:instrText xml:space="preserve"> PAGEREF _Toc85719493 \h </w:instrText>
      </w:r>
      <w:r>
        <w:rPr>
          <w:noProof/>
        </w:rPr>
      </w:r>
      <w:r>
        <w:rPr>
          <w:noProof/>
        </w:rPr>
        <w:fldChar w:fldCharType="separate"/>
      </w:r>
      <w:r>
        <w:rPr>
          <w:noProof/>
        </w:rPr>
        <w:t>12</w:t>
      </w:r>
      <w:r>
        <w:rPr>
          <w:noProof/>
        </w:rPr>
        <w:fldChar w:fldCharType="end"/>
      </w:r>
    </w:p>
    <w:p w14:paraId="7F0E02F3" w14:textId="77777777" w:rsidR="00C97268" w:rsidRDefault="00C97268">
      <w:pPr>
        <w:pStyle w:val="Kazalovsebine3"/>
        <w:rPr>
          <w:rFonts w:asciiTheme="minorHAnsi" w:eastAsiaTheme="minorEastAsia" w:hAnsiTheme="minorHAnsi" w:cstheme="minorBidi"/>
          <w:noProof/>
          <w:sz w:val="22"/>
          <w:szCs w:val="22"/>
        </w:rPr>
      </w:pPr>
      <w:r>
        <w:rPr>
          <w:noProof/>
        </w:rPr>
        <w:t>Ponastavitev vstopne kode</w:t>
      </w:r>
      <w:r>
        <w:rPr>
          <w:noProof/>
        </w:rPr>
        <w:tab/>
      </w:r>
      <w:r>
        <w:rPr>
          <w:noProof/>
        </w:rPr>
        <w:fldChar w:fldCharType="begin"/>
      </w:r>
      <w:r>
        <w:rPr>
          <w:noProof/>
        </w:rPr>
        <w:instrText xml:space="preserve"> PAGEREF _Toc85719494 \h </w:instrText>
      </w:r>
      <w:r>
        <w:rPr>
          <w:noProof/>
        </w:rPr>
      </w:r>
      <w:r>
        <w:rPr>
          <w:noProof/>
        </w:rPr>
        <w:fldChar w:fldCharType="separate"/>
      </w:r>
      <w:r>
        <w:rPr>
          <w:noProof/>
        </w:rPr>
        <w:t>15</w:t>
      </w:r>
      <w:r>
        <w:rPr>
          <w:noProof/>
        </w:rPr>
        <w:fldChar w:fldCharType="end"/>
      </w:r>
    </w:p>
    <w:p w14:paraId="5794253A" w14:textId="77777777" w:rsidR="00C97268" w:rsidRDefault="00C97268">
      <w:pPr>
        <w:pStyle w:val="Kazalovsebine3"/>
        <w:rPr>
          <w:rFonts w:asciiTheme="minorHAnsi" w:eastAsiaTheme="minorEastAsia" w:hAnsiTheme="minorHAnsi" w:cstheme="minorBidi"/>
          <w:noProof/>
          <w:sz w:val="22"/>
          <w:szCs w:val="22"/>
        </w:rPr>
      </w:pPr>
      <w:r>
        <w:rPr>
          <w:noProof/>
        </w:rPr>
        <w:t>Izvedba poročanja</w:t>
      </w:r>
      <w:r>
        <w:rPr>
          <w:noProof/>
        </w:rPr>
        <w:tab/>
      </w:r>
      <w:r>
        <w:rPr>
          <w:noProof/>
        </w:rPr>
        <w:fldChar w:fldCharType="begin"/>
      </w:r>
      <w:r>
        <w:rPr>
          <w:noProof/>
        </w:rPr>
        <w:instrText xml:space="preserve"> PAGEREF _Toc85719495 \h </w:instrText>
      </w:r>
      <w:r>
        <w:rPr>
          <w:noProof/>
        </w:rPr>
      </w:r>
      <w:r>
        <w:rPr>
          <w:noProof/>
        </w:rPr>
        <w:fldChar w:fldCharType="separate"/>
      </w:r>
      <w:r>
        <w:rPr>
          <w:noProof/>
        </w:rPr>
        <w:t>17</w:t>
      </w:r>
      <w:r>
        <w:rPr>
          <w:noProof/>
        </w:rPr>
        <w:fldChar w:fldCharType="end"/>
      </w:r>
    </w:p>
    <w:p w14:paraId="69651323" w14:textId="77777777" w:rsidR="00C97268" w:rsidRDefault="00C97268">
      <w:pPr>
        <w:pStyle w:val="Kazalovsebine4"/>
        <w:rPr>
          <w:rFonts w:asciiTheme="minorHAnsi" w:eastAsiaTheme="minorEastAsia" w:hAnsiTheme="minorHAnsi" w:cstheme="minorBidi"/>
          <w:noProof/>
          <w:sz w:val="22"/>
          <w:szCs w:val="22"/>
        </w:rPr>
      </w:pPr>
      <w:r>
        <w:rPr>
          <w:noProof/>
        </w:rPr>
        <w:t>Seznam poročil</w:t>
      </w:r>
      <w:r>
        <w:rPr>
          <w:noProof/>
        </w:rPr>
        <w:tab/>
      </w:r>
      <w:r>
        <w:rPr>
          <w:noProof/>
        </w:rPr>
        <w:fldChar w:fldCharType="begin"/>
      </w:r>
      <w:r>
        <w:rPr>
          <w:noProof/>
        </w:rPr>
        <w:instrText xml:space="preserve"> PAGEREF _Toc85719496 \h </w:instrText>
      </w:r>
      <w:r>
        <w:rPr>
          <w:noProof/>
        </w:rPr>
      </w:r>
      <w:r>
        <w:rPr>
          <w:noProof/>
        </w:rPr>
        <w:fldChar w:fldCharType="separate"/>
      </w:r>
      <w:r>
        <w:rPr>
          <w:noProof/>
        </w:rPr>
        <w:t>18</w:t>
      </w:r>
      <w:r>
        <w:rPr>
          <w:noProof/>
        </w:rPr>
        <w:fldChar w:fldCharType="end"/>
      </w:r>
    </w:p>
    <w:p w14:paraId="659C0339" w14:textId="77777777" w:rsidR="00C97268" w:rsidRDefault="00C97268">
      <w:pPr>
        <w:pStyle w:val="Kazalovsebine4"/>
        <w:rPr>
          <w:rFonts w:asciiTheme="minorHAnsi" w:eastAsiaTheme="minorEastAsia" w:hAnsiTheme="minorHAnsi" w:cstheme="minorBidi"/>
          <w:noProof/>
          <w:sz w:val="22"/>
          <w:szCs w:val="22"/>
        </w:rPr>
      </w:pPr>
      <w:r>
        <w:rPr>
          <w:noProof/>
        </w:rPr>
        <w:t>Aktivnosti na zaslonski maski</w:t>
      </w:r>
      <w:r>
        <w:rPr>
          <w:noProof/>
        </w:rPr>
        <w:tab/>
      </w:r>
      <w:r>
        <w:rPr>
          <w:noProof/>
        </w:rPr>
        <w:fldChar w:fldCharType="begin"/>
      </w:r>
      <w:r>
        <w:rPr>
          <w:noProof/>
        </w:rPr>
        <w:instrText xml:space="preserve"> PAGEREF _Toc85719497 \h </w:instrText>
      </w:r>
      <w:r>
        <w:rPr>
          <w:noProof/>
        </w:rPr>
      </w:r>
      <w:r>
        <w:rPr>
          <w:noProof/>
        </w:rPr>
        <w:fldChar w:fldCharType="separate"/>
      </w:r>
      <w:r>
        <w:rPr>
          <w:noProof/>
        </w:rPr>
        <w:t>18</w:t>
      </w:r>
      <w:r>
        <w:rPr>
          <w:noProof/>
        </w:rPr>
        <w:fldChar w:fldCharType="end"/>
      </w:r>
    </w:p>
    <w:p w14:paraId="2D3495EC" w14:textId="77777777" w:rsidR="00C97268" w:rsidRDefault="00C97268">
      <w:pPr>
        <w:pStyle w:val="Kazalovsebine4"/>
        <w:rPr>
          <w:rFonts w:asciiTheme="minorHAnsi" w:eastAsiaTheme="minorEastAsia" w:hAnsiTheme="minorHAnsi" w:cstheme="minorBidi"/>
          <w:noProof/>
          <w:sz w:val="22"/>
          <w:szCs w:val="22"/>
        </w:rPr>
      </w:pPr>
      <w:r>
        <w:rPr>
          <w:noProof/>
        </w:rPr>
        <w:t>Izbor poročila za nadaljnje aktivnosti</w:t>
      </w:r>
      <w:r>
        <w:rPr>
          <w:noProof/>
        </w:rPr>
        <w:tab/>
      </w:r>
      <w:r>
        <w:rPr>
          <w:noProof/>
        </w:rPr>
        <w:fldChar w:fldCharType="begin"/>
      </w:r>
      <w:r>
        <w:rPr>
          <w:noProof/>
        </w:rPr>
        <w:instrText xml:space="preserve"> PAGEREF _Toc85719498 \h </w:instrText>
      </w:r>
      <w:r>
        <w:rPr>
          <w:noProof/>
        </w:rPr>
      </w:r>
      <w:r>
        <w:rPr>
          <w:noProof/>
        </w:rPr>
        <w:fldChar w:fldCharType="separate"/>
      </w:r>
      <w:r>
        <w:rPr>
          <w:noProof/>
        </w:rPr>
        <w:t>18</w:t>
      </w:r>
      <w:r>
        <w:rPr>
          <w:noProof/>
        </w:rPr>
        <w:fldChar w:fldCharType="end"/>
      </w:r>
    </w:p>
    <w:p w14:paraId="55684E02" w14:textId="77777777" w:rsidR="00C97268" w:rsidRDefault="00C97268">
      <w:pPr>
        <w:pStyle w:val="Kazalovsebine4"/>
        <w:rPr>
          <w:rFonts w:asciiTheme="minorHAnsi" w:eastAsiaTheme="minorEastAsia" w:hAnsiTheme="minorHAnsi" w:cstheme="minorBidi"/>
          <w:noProof/>
          <w:sz w:val="22"/>
          <w:szCs w:val="22"/>
        </w:rPr>
      </w:pPr>
      <w:r>
        <w:rPr>
          <w:noProof/>
        </w:rPr>
        <w:t>Dodajanje poročila</w:t>
      </w:r>
      <w:r>
        <w:rPr>
          <w:noProof/>
        </w:rPr>
        <w:tab/>
      </w:r>
      <w:r>
        <w:rPr>
          <w:noProof/>
        </w:rPr>
        <w:fldChar w:fldCharType="begin"/>
      </w:r>
      <w:r>
        <w:rPr>
          <w:noProof/>
        </w:rPr>
        <w:instrText xml:space="preserve"> PAGEREF _Toc85719499 \h </w:instrText>
      </w:r>
      <w:r>
        <w:rPr>
          <w:noProof/>
        </w:rPr>
      </w:r>
      <w:r>
        <w:rPr>
          <w:noProof/>
        </w:rPr>
        <w:fldChar w:fldCharType="separate"/>
      </w:r>
      <w:r>
        <w:rPr>
          <w:noProof/>
        </w:rPr>
        <w:t>18</w:t>
      </w:r>
      <w:r>
        <w:rPr>
          <w:noProof/>
        </w:rPr>
        <w:fldChar w:fldCharType="end"/>
      </w:r>
    </w:p>
    <w:p w14:paraId="1D858350" w14:textId="77777777" w:rsidR="00C97268" w:rsidRDefault="00C97268">
      <w:pPr>
        <w:pStyle w:val="Kazalovsebine4"/>
        <w:rPr>
          <w:rFonts w:asciiTheme="minorHAnsi" w:eastAsiaTheme="minorEastAsia" w:hAnsiTheme="minorHAnsi" w:cstheme="minorBidi"/>
          <w:noProof/>
          <w:sz w:val="22"/>
          <w:szCs w:val="22"/>
        </w:rPr>
      </w:pPr>
      <w:r>
        <w:rPr>
          <w:noProof/>
        </w:rPr>
        <w:t>Kreiranje popravka za poročilo</w:t>
      </w:r>
      <w:r>
        <w:rPr>
          <w:noProof/>
        </w:rPr>
        <w:tab/>
      </w:r>
      <w:r>
        <w:rPr>
          <w:noProof/>
        </w:rPr>
        <w:fldChar w:fldCharType="begin"/>
      </w:r>
      <w:r>
        <w:rPr>
          <w:noProof/>
        </w:rPr>
        <w:instrText xml:space="preserve"> PAGEREF _Toc85719500 \h </w:instrText>
      </w:r>
      <w:r>
        <w:rPr>
          <w:noProof/>
        </w:rPr>
      </w:r>
      <w:r>
        <w:rPr>
          <w:noProof/>
        </w:rPr>
        <w:fldChar w:fldCharType="separate"/>
      </w:r>
      <w:r>
        <w:rPr>
          <w:noProof/>
        </w:rPr>
        <w:t>19</w:t>
      </w:r>
      <w:r>
        <w:rPr>
          <w:noProof/>
        </w:rPr>
        <w:fldChar w:fldCharType="end"/>
      </w:r>
    </w:p>
    <w:p w14:paraId="260B4CB6" w14:textId="77777777" w:rsidR="00C97268" w:rsidRDefault="00C97268">
      <w:pPr>
        <w:pStyle w:val="Kazalovsebine4"/>
        <w:rPr>
          <w:rFonts w:asciiTheme="minorHAnsi" w:eastAsiaTheme="minorEastAsia" w:hAnsiTheme="minorHAnsi" w:cstheme="minorBidi"/>
          <w:noProof/>
          <w:sz w:val="22"/>
          <w:szCs w:val="22"/>
        </w:rPr>
      </w:pPr>
      <w:r>
        <w:rPr>
          <w:noProof/>
        </w:rPr>
        <w:t>Brisanje poročila</w:t>
      </w:r>
      <w:r>
        <w:rPr>
          <w:noProof/>
        </w:rPr>
        <w:tab/>
      </w:r>
      <w:r>
        <w:rPr>
          <w:noProof/>
        </w:rPr>
        <w:fldChar w:fldCharType="begin"/>
      </w:r>
      <w:r>
        <w:rPr>
          <w:noProof/>
        </w:rPr>
        <w:instrText xml:space="preserve"> PAGEREF _Toc85719501 \h </w:instrText>
      </w:r>
      <w:r>
        <w:rPr>
          <w:noProof/>
        </w:rPr>
      </w:r>
      <w:r>
        <w:rPr>
          <w:noProof/>
        </w:rPr>
        <w:fldChar w:fldCharType="separate"/>
      </w:r>
      <w:r>
        <w:rPr>
          <w:noProof/>
        </w:rPr>
        <w:t>19</w:t>
      </w:r>
      <w:r>
        <w:rPr>
          <w:noProof/>
        </w:rPr>
        <w:fldChar w:fldCharType="end"/>
      </w:r>
    </w:p>
    <w:p w14:paraId="1A8AA1E2" w14:textId="77777777" w:rsidR="00C97268" w:rsidRDefault="00C97268">
      <w:pPr>
        <w:pStyle w:val="Kazalovsebine4"/>
        <w:rPr>
          <w:rFonts w:asciiTheme="minorHAnsi" w:eastAsiaTheme="minorEastAsia" w:hAnsiTheme="minorHAnsi" w:cstheme="minorBidi"/>
          <w:noProof/>
          <w:sz w:val="22"/>
          <w:szCs w:val="22"/>
        </w:rPr>
      </w:pPr>
      <w:r>
        <w:rPr>
          <w:noProof/>
        </w:rPr>
        <w:t>Izpis poročila v PDF</w:t>
      </w:r>
      <w:r>
        <w:rPr>
          <w:noProof/>
        </w:rPr>
        <w:tab/>
      </w:r>
      <w:r>
        <w:rPr>
          <w:noProof/>
        </w:rPr>
        <w:fldChar w:fldCharType="begin"/>
      </w:r>
      <w:r>
        <w:rPr>
          <w:noProof/>
        </w:rPr>
        <w:instrText xml:space="preserve"> PAGEREF _Toc85719502 \h </w:instrText>
      </w:r>
      <w:r>
        <w:rPr>
          <w:noProof/>
        </w:rPr>
      </w:r>
      <w:r>
        <w:rPr>
          <w:noProof/>
        </w:rPr>
        <w:fldChar w:fldCharType="separate"/>
      </w:r>
      <w:r>
        <w:rPr>
          <w:noProof/>
        </w:rPr>
        <w:t>20</w:t>
      </w:r>
      <w:r>
        <w:rPr>
          <w:noProof/>
        </w:rPr>
        <w:fldChar w:fldCharType="end"/>
      </w:r>
    </w:p>
    <w:p w14:paraId="537124AE" w14:textId="77777777" w:rsidR="00C97268" w:rsidRDefault="00C97268">
      <w:pPr>
        <w:pStyle w:val="Kazalovsebine4"/>
        <w:rPr>
          <w:rFonts w:asciiTheme="minorHAnsi" w:eastAsiaTheme="minorEastAsia" w:hAnsiTheme="minorHAnsi" w:cstheme="minorBidi"/>
          <w:noProof/>
          <w:sz w:val="22"/>
          <w:szCs w:val="22"/>
        </w:rPr>
      </w:pPr>
      <w:r>
        <w:rPr>
          <w:noProof/>
        </w:rPr>
        <w:t>Urejanje podatkov poročila o embalaži dani na trg v RS</w:t>
      </w:r>
      <w:r>
        <w:rPr>
          <w:noProof/>
        </w:rPr>
        <w:tab/>
      </w:r>
      <w:r>
        <w:rPr>
          <w:noProof/>
        </w:rPr>
        <w:fldChar w:fldCharType="begin"/>
      </w:r>
      <w:r>
        <w:rPr>
          <w:noProof/>
        </w:rPr>
        <w:instrText xml:space="preserve"> PAGEREF _Toc85719503 \h </w:instrText>
      </w:r>
      <w:r>
        <w:rPr>
          <w:noProof/>
        </w:rPr>
      </w:r>
      <w:r>
        <w:rPr>
          <w:noProof/>
        </w:rPr>
        <w:fldChar w:fldCharType="separate"/>
      </w:r>
      <w:r>
        <w:rPr>
          <w:noProof/>
        </w:rPr>
        <w:t>20</w:t>
      </w:r>
      <w:r>
        <w:rPr>
          <w:noProof/>
        </w:rPr>
        <w:fldChar w:fldCharType="end"/>
      </w:r>
    </w:p>
    <w:p w14:paraId="36990F4A" w14:textId="77777777" w:rsidR="00C97268" w:rsidRDefault="00C97268">
      <w:pPr>
        <w:pStyle w:val="Kazalovsebine4"/>
        <w:rPr>
          <w:rFonts w:asciiTheme="minorHAnsi" w:eastAsiaTheme="minorEastAsia" w:hAnsiTheme="minorHAnsi" w:cstheme="minorBidi"/>
          <w:noProof/>
          <w:sz w:val="22"/>
          <w:szCs w:val="22"/>
        </w:rPr>
      </w:pPr>
      <w:r>
        <w:rPr>
          <w:noProof/>
        </w:rPr>
        <w:t>Shranjevanje</w:t>
      </w:r>
      <w:r>
        <w:rPr>
          <w:noProof/>
        </w:rPr>
        <w:tab/>
      </w:r>
      <w:r>
        <w:rPr>
          <w:noProof/>
        </w:rPr>
        <w:fldChar w:fldCharType="begin"/>
      </w:r>
      <w:r>
        <w:rPr>
          <w:noProof/>
        </w:rPr>
        <w:instrText xml:space="preserve"> PAGEREF _Toc85719504 \h </w:instrText>
      </w:r>
      <w:r>
        <w:rPr>
          <w:noProof/>
        </w:rPr>
      </w:r>
      <w:r>
        <w:rPr>
          <w:noProof/>
        </w:rPr>
        <w:fldChar w:fldCharType="separate"/>
      </w:r>
      <w:r>
        <w:rPr>
          <w:noProof/>
        </w:rPr>
        <w:t>22</w:t>
      </w:r>
      <w:r>
        <w:rPr>
          <w:noProof/>
        </w:rPr>
        <w:fldChar w:fldCharType="end"/>
      </w:r>
    </w:p>
    <w:p w14:paraId="28EC48D3" w14:textId="77777777" w:rsidR="00C97268" w:rsidRDefault="00C97268">
      <w:pPr>
        <w:pStyle w:val="Kazalovsebine4"/>
        <w:rPr>
          <w:rFonts w:asciiTheme="minorHAnsi" w:eastAsiaTheme="minorEastAsia" w:hAnsiTheme="minorHAnsi" w:cstheme="minorBidi"/>
          <w:noProof/>
          <w:sz w:val="22"/>
          <w:szCs w:val="22"/>
        </w:rPr>
      </w:pPr>
      <w:r>
        <w:rPr>
          <w:noProof/>
        </w:rPr>
        <w:t>Oddaja poročila</w:t>
      </w:r>
      <w:r>
        <w:rPr>
          <w:noProof/>
        </w:rPr>
        <w:tab/>
      </w:r>
      <w:r>
        <w:rPr>
          <w:noProof/>
        </w:rPr>
        <w:fldChar w:fldCharType="begin"/>
      </w:r>
      <w:r>
        <w:rPr>
          <w:noProof/>
        </w:rPr>
        <w:instrText xml:space="preserve"> PAGEREF _Toc85719505 \h </w:instrText>
      </w:r>
      <w:r>
        <w:rPr>
          <w:noProof/>
        </w:rPr>
      </w:r>
      <w:r>
        <w:rPr>
          <w:noProof/>
        </w:rPr>
        <w:fldChar w:fldCharType="separate"/>
      </w:r>
      <w:r>
        <w:rPr>
          <w:noProof/>
        </w:rPr>
        <w:t>22</w:t>
      </w:r>
      <w:r>
        <w:rPr>
          <w:noProof/>
        </w:rPr>
        <w:fldChar w:fldCharType="end"/>
      </w:r>
    </w:p>
    <w:p w14:paraId="0BB2904F" w14:textId="77777777" w:rsidR="00C97268" w:rsidRDefault="00C97268">
      <w:pPr>
        <w:pStyle w:val="Kazalovsebine4"/>
        <w:rPr>
          <w:rFonts w:asciiTheme="minorHAnsi" w:eastAsiaTheme="minorEastAsia" w:hAnsiTheme="minorHAnsi" w:cstheme="minorBidi"/>
          <w:noProof/>
          <w:sz w:val="22"/>
          <w:szCs w:val="22"/>
        </w:rPr>
      </w:pPr>
      <w:r>
        <w:rPr>
          <w:noProof/>
        </w:rPr>
        <w:t>Vrnitev na vstopno stran</w:t>
      </w:r>
      <w:r>
        <w:rPr>
          <w:noProof/>
        </w:rPr>
        <w:tab/>
      </w:r>
      <w:r>
        <w:rPr>
          <w:noProof/>
        </w:rPr>
        <w:fldChar w:fldCharType="begin"/>
      </w:r>
      <w:r>
        <w:rPr>
          <w:noProof/>
        </w:rPr>
        <w:instrText xml:space="preserve"> PAGEREF _Toc85719506 \h </w:instrText>
      </w:r>
      <w:r>
        <w:rPr>
          <w:noProof/>
        </w:rPr>
      </w:r>
      <w:r>
        <w:rPr>
          <w:noProof/>
        </w:rPr>
        <w:fldChar w:fldCharType="separate"/>
      </w:r>
      <w:r>
        <w:rPr>
          <w:noProof/>
        </w:rPr>
        <w:t>22</w:t>
      </w:r>
      <w:r>
        <w:rPr>
          <w:noProof/>
        </w:rPr>
        <w:fldChar w:fldCharType="end"/>
      </w:r>
    </w:p>
    <w:p w14:paraId="7447E7AB" w14:textId="77777777" w:rsidR="008D1FFD" w:rsidRPr="00F02188" w:rsidRDefault="008D1FFD">
      <w:r w:rsidRPr="00F02188">
        <w:rPr>
          <w:lang w:val="pl-PL"/>
        </w:rPr>
        <w:fldChar w:fldCharType="end"/>
      </w:r>
      <w:bookmarkStart w:id="5" w:name="_Toc123252981"/>
      <w:bookmarkStart w:id="6" w:name="_Toc123253079"/>
      <w:bookmarkStart w:id="7" w:name="_Toc156005691"/>
    </w:p>
    <w:p w14:paraId="058F8C4D" w14:textId="77777777" w:rsidR="008D1FFD" w:rsidRPr="00F02188" w:rsidRDefault="008D1FFD">
      <w:pPr>
        <w:pStyle w:val="Naslov2"/>
      </w:pPr>
      <w:bookmarkStart w:id="8" w:name="_Toc85719478"/>
      <w:r w:rsidRPr="00F02188">
        <w:lastRenderedPageBreak/>
        <w:t>Namen dokumenta</w:t>
      </w:r>
      <w:r w:rsidR="00A5111B" w:rsidRPr="00F02188">
        <w:t xml:space="preserve"> in ozadje</w:t>
      </w:r>
      <w:bookmarkEnd w:id="8"/>
    </w:p>
    <w:p w14:paraId="6F061F24" w14:textId="45E538C1" w:rsidR="003D352A" w:rsidRPr="00F02188" w:rsidRDefault="00176A47">
      <w:pPr>
        <w:pStyle w:val="Telobesedila"/>
      </w:pPr>
      <w:r w:rsidRPr="00F02188">
        <w:t>Dokument predstavlja</w:t>
      </w:r>
      <w:r w:rsidR="00D26619" w:rsidRPr="00F02188">
        <w:t xml:space="preserve"> </w:t>
      </w:r>
      <w:r w:rsidRPr="00F02188">
        <w:t>uporabniško</w:t>
      </w:r>
      <w:r w:rsidR="00FD3E88" w:rsidRPr="00F02188">
        <w:t xml:space="preserve"> </w:t>
      </w:r>
      <w:r w:rsidRPr="00F02188">
        <w:t>dokumentacijo</w:t>
      </w:r>
      <w:r w:rsidR="006C50F3" w:rsidRPr="00F02188">
        <w:t xml:space="preserve"> za </w:t>
      </w:r>
      <w:r w:rsidR="00680DBB">
        <w:t xml:space="preserve">module </w:t>
      </w:r>
      <w:r w:rsidR="00E90648">
        <w:t>v okviru IS-EMBALAŽA</w:t>
      </w:r>
      <w:r w:rsidR="00507E1F">
        <w:t xml:space="preserve"> za zunanje uporabnike.</w:t>
      </w:r>
      <w:r w:rsidR="00E90648">
        <w:t xml:space="preserve"> </w:t>
      </w:r>
      <w:r w:rsidRPr="00F02188">
        <w:t>S pomočjo navodil</w:t>
      </w:r>
      <w:r w:rsidR="00FD3E88" w:rsidRPr="00F02188">
        <w:t xml:space="preserve"> </w:t>
      </w:r>
      <w:r w:rsidRPr="00F02188">
        <w:t>v</w:t>
      </w:r>
      <w:r w:rsidR="00FD3E88" w:rsidRPr="00F02188">
        <w:t xml:space="preserve"> </w:t>
      </w:r>
      <w:r w:rsidR="006C50F3" w:rsidRPr="00F02188">
        <w:t>te</w:t>
      </w:r>
      <w:r w:rsidRPr="00F02188">
        <w:t>m dokumentu</w:t>
      </w:r>
      <w:r w:rsidR="006C50F3" w:rsidRPr="00F02188">
        <w:t xml:space="preserve"> naj bi </w:t>
      </w:r>
      <w:r w:rsidRPr="00F02188">
        <w:t>se</w:t>
      </w:r>
      <w:r w:rsidR="00FD3E88" w:rsidRPr="00F02188">
        <w:t xml:space="preserve"> uporabniki aplikacije </w:t>
      </w:r>
      <w:r w:rsidRPr="00F02188">
        <w:t>naučili</w:t>
      </w:r>
      <w:r w:rsidR="00FD3E88" w:rsidRPr="00F02188">
        <w:t xml:space="preserve"> </w:t>
      </w:r>
      <w:r w:rsidRPr="00F02188">
        <w:t xml:space="preserve">uporabljati </w:t>
      </w:r>
      <w:r w:rsidR="00FD3E88" w:rsidRPr="00F02188">
        <w:t>aplikacij</w:t>
      </w:r>
      <w:r w:rsidRPr="00F02188">
        <w:t>o.</w:t>
      </w:r>
      <w:r w:rsidR="00FD3E88" w:rsidRPr="00F02188">
        <w:t xml:space="preserve"> </w:t>
      </w:r>
      <w:r w:rsidRPr="00F02188">
        <w:t>Navodila naj bi omogočila uporabnikom seznanitev</w:t>
      </w:r>
      <w:r w:rsidR="00FD3E88" w:rsidRPr="00F02188">
        <w:t xml:space="preserve"> z zmožnostmi in omejitvami</w:t>
      </w:r>
      <w:r w:rsidRPr="00F02188">
        <w:t xml:space="preserve"> aplikacije</w:t>
      </w:r>
      <w:r w:rsidR="00FD3E88" w:rsidRPr="00F02188">
        <w:t>.</w:t>
      </w:r>
    </w:p>
    <w:p w14:paraId="58E5989F" w14:textId="77777777" w:rsidR="00A5111B" w:rsidRPr="00F02188" w:rsidRDefault="00A5111B" w:rsidP="00A5111B">
      <w:pPr>
        <w:pStyle w:val="Naslov2"/>
      </w:pPr>
      <w:bookmarkStart w:id="9" w:name="_Toc85719479"/>
      <w:r w:rsidRPr="00F02188">
        <w:lastRenderedPageBreak/>
        <w:t>Uvodne definicije in predpostavke</w:t>
      </w:r>
      <w:bookmarkEnd w:id="9"/>
    </w:p>
    <w:p w14:paraId="7B1CDF01" w14:textId="77777777" w:rsidR="00F50F50" w:rsidRPr="00F02188" w:rsidRDefault="00F50F50" w:rsidP="00F50F50">
      <w:pPr>
        <w:pStyle w:val="Naslov4"/>
      </w:pPr>
      <w:bookmarkStart w:id="10" w:name="_Toc85719480"/>
      <w:r w:rsidRPr="00F02188">
        <w:t xml:space="preserve">V </w:t>
      </w:r>
      <w:r w:rsidR="00791B5D" w:rsidRPr="00F02188">
        <w:t>dokumentu</w:t>
      </w:r>
      <w:r w:rsidRPr="00F02188">
        <w:t xml:space="preserve"> bomo uporabljali naslednje izraze/poimenovanja</w:t>
      </w:r>
      <w:bookmarkEnd w:id="10"/>
    </w:p>
    <w:p w14:paraId="1DA42200" w14:textId="77777777" w:rsidR="00F50F50" w:rsidRPr="00F02188" w:rsidRDefault="00F50F50" w:rsidP="00F50F50">
      <w:pPr>
        <w:pStyle w:val="Telobesedila"/>
      </w:pPr>
    </w:p>
    <w:tbl>
      <w:tblPr>
        <w:tblStyle w:val="Tabelamrea"/>
        <w:tblW w:w="0" w:type="auto"/>
        <w:tblInd w:w="2520" w:type="dxa"/>
        <w:tblLook w:val="04A0" w:firstRow="1" w:lastRow="0" w:firstColumn="1" w:lastColumn="0" w:noHBand="0" w:noVBand="1"/>
      </w:tblPr>
      <w:tblGrid>
        <w:gridCol w:w="2153"/>
        <w:gridCol w:w="5424"/>
      </w:tblGrid>
      <w:tr w:rsidR="00F50F50" w:rsidRPr="00941FD1" w14:paraId="48CF82BC" w14:textId="77777777" w:rsidTr="00F50F50">
        <w:tc>
          <w:tcPr>
            <w:tcW w:w="2153" w:type="dxa"/>
          </w:tcPr>
          <w:p w14:paraId="3CB91E8F" w14:textId="77777777" w:rsidR="00F50F50" w:rsidRPr="00EF57A3" w:rsidRDefault="00F50F50" w:rsidP="00F50F50">
            <w:pPr>
              <w:pStyle w:val="Telobesedila"/>
              <w:ind w:left="0"/>
            </w:pPr>
            <w:r w:rsidRPr="00EF57A3">
              <w:t>Administrator ali uporabnik ARSO</w:t>
            </w:r>
          </w:p>
        </w:tc>
        <w:tc>
          <w:tcPr>
            <w:tcW w:w="5424" w:type="dxa"/>
          </w:tcPr>
          <w:p w14:paraId="24D63582" w14:textId="77777777" w:rsidR="00F50F50" w:rsidRPr="00EF57A3" w:rsidRDefault="00F50F50" w:rsidP="00F50F50">
            <w:pPr>
              <w:pStyle w:val="Telobesedila"/>
              <w:ind w:left="0"/>
            </w:pPr>
            <w:r w:rsidRPr="00EF57A3">
              <w:t xml:space="preserve">Uporabnik, zaposlen na ARSO, ki v aplikaciji izvaja aktivnosti, povezane z nadzorom, urejanjem šifrantov, postavljanjem statusov, … Aplikacija ima za vsa taka opravila predvideno eno uporabniško vlogo. </w:t>
            </w:r>
          </w:p>
        </w:tc>
      </w:tr>
      <w:tr w:rsidR="00F50F50" w:rsidRPr="00F02188" w14:paraId="18929D9F" w14:textId="77777777" w:rsidTr="00F50F50">
        <w:tc>
          <w:tcPr>
            <w:tcW w:w="2153" w:type="dxa"/>
          </w:tcPr>
          <w:p w14:paraId="5BD73D36" w14:textId="77777777" w:rsidR="00F50F50" w:rsidRPr="00F02188" w:rsidRDefault="00F50F50" w:rsidP="00F50F50">
            <w:pPr>
              <w:pStyle w:val="Telobesedila"/>
              <w:ind w:left="0"/>
            </w:pPr>
            <w:r w:rsidRPr="00F02188">
              <w:t>Zavezanec</w:t>
            </w:r>
          </w:p>
        </w:tc>
        <w:tc>
          <w:tcPr>
            <w:tcW w:w="5424" w:type="dxa"/>
          </w:tcPr>
          <w:p w14:paraId="6B54356E" w14:textId="636B42EA" w:rsidR="00F50F50" w:rsidRPr="00F02188" w:rsidRDefault="008A406F" w:rsidP="00E90648">
            <w:pPr>
              <w:pStyle w:val="Telobesedila"/>
              <w:ind w:left="0"/>
            </w:pPr>
            <w:r w:rsidRPr="00F02188">
              <w:t>Podjetje</w:t>
            </w:r>
            <w:r w:rsidR="00F50F50" w:rsidRPr="00F02188">
              <w:t>, ki je glede na zakonodajo o embalaži zavezan</w:t>
            </w:r>
            <w:r w:rsidRPr="00F02188">
              <w:t>o</w:t>
            </w:r>
            <w:r w:rsidR="00F50F50" w:rsidRPr="00F02188">
              <w:t xml:space="preserve"> za </w:t>
            </w:r>
            <w:r w:rsidR="008F2727" w:rsidRPr="00E90648">
              <w:t xml:space="preserve">vpis v evidenco proizvajalcev, ki dajejo embalažo na trg v RS (v nadaljevanju </w:t>
            </w:r>
            <w:r w:rsidR="007D5D62" w:rsidRPr="00E90648">
              <w:t xml:space="preserve">vpis v </w:t>
            </w:r>
            <w:r w:rsidR="008F2727" w:rsidRPr="00E90648">
              <w:t>evidenc</w:t>
            </w:r>
            <w:r w:rsidR="007D5D62" w:rsidRPr="00E90648">
              <w:t>o</w:t>
            </w:r>
            <w:r w:rsidR="00E90648" w:rsidRPr="00E90648">
              <w:t>)</w:t>
            </w:r>
            <w:r w:rsidR="00F50F50" w:rsidRPr="00E90648">
              <w:t xml:space="preserve"> </w:t>
            </w:r>
            <w:r w:rsidR="00F50F50" w:rsidRPr="00F02188">
              <w:t>in poročanje preko aplikacije</w:t>
            </w:r>
          </w:p>
        </w:tc>
      </w:tr>
      <w:tr w:rsidR="00F50F50" w:rsidRPr="00F02188" w14:paraId="467EABD6" w14:textId="77777777" w:rsidTr="00F50F50">
        <w:tc>
          <w:tcPr>
            <w:tcW w:w="2153" w:type="dxa"/>
          </w:tcPr>
          <w:p w14:paraId="4BB59C86" w14:textId="77777777" w:rsidR="00F50F50" w:rsidRPr="00F02188" w:rsidRDefault="00F50F50" w:rsidP="00F50F50">
            <w:pPr>
              <w:pStyle w:val="Telobesedila"/>
              <w:ind w:left="0"/>
            </w:pPr>
            <w:r w:rsidRPr="00F02188">
              <w:t>Uporabnik zavezanca</w:t>
            </w:r>
          </w:p>
        </w:tc>
        <w:tc>
          <w:tcPr>
            <w:tcW w:w="5424" w:type="dxa"/>
          </w:tcPr>
          <w:p w14:paraId="1142B0A0" w14:textId="006082A5" w:rsidR="00F50F50" w:rsidRPr="00F02188" w:rsidRDefault="00F50F50" w:rsidP="008F2727">
            <w:pPr>
              <w:pStyle w:val="Telobesedila"/>
              <w:ind w:left="0"/>
            </w:pPr>
            <w:r w:rsidRPr="00F02188">
              <w:t xml:space="preserve">Oseba, ki se prijavi v aplikacijo kot uporabnik </w:t>
            </w:r>
            <w:r w:rsidR="008A406F" w:rsidRPr="00F02188">
              <w:t xml:space="preserve">podjetja, ki je zavezano za </w:t>
            </w:r>
            <w:r w:rsidR="008F2727" w:rsidRPr="00E90648">
              <w:t xml:space="preserve">vpis v evidenco </w:t>
            </w:r>
            <w:r w:rsidR="008A406F" w:rsidRPr="00F02188">
              <w:t>in poročanje</w:t>
            </w:r>
          </w:p>
        </w:tc>
      </w:tr>
    </w:tbl>
    <w:p w14:paraId="0493160D" w14:textId="77777777" w:rsidR="00C0688C" w:rsidRPr="00F02188" w:rsidRDefault="00C0688C" w:rsidP="00C0688C">
      <w:pPr>
        <w:pStyle w:val="Naslov4"/>
      </w:pPr>
      <w:bookmarkStart w:id="11" w:name="_Toc85719481"/>
      <w:r w:rsidRPr="00F02188">
        <w:t>Osnovni naslov</w:t>
      </w:r>
      <w:r w:rsidR="00A9105F" w:rsidRPr="00F02188">
        <w:t xml:space="preserve"> za dostop zavezancev</w:t>
      </w:r>
      <w:bookmarkEnd w:id="11"/>
    </w:p>
    <w:p w14:paraId="19C19404" w14:textId="77777777" w:rsidR="00C0688C" w:rsidRPr="00F02188" w:rsidRDefault="00C0688C" w:rsidP="00C0688C">
      <w:pPr>
        <w:pStyle w:val="Telobesedila"/>
      </w:pPr>
      <w:r w:rsidRPr="00F02188">
        <w:t>Produkcijska verzija aplikacije na ARSO ima osnovni naslov:</w:t>
      </w:r>
    </w:p>
    <w:p w14:paraId="32582622" w14:textId="77777777" w:rsidR="00C0688C" w:rsidRPr="00F02188" w:rsidRDefault="00E40038" w:rsidP="00C0688C">
      <w:pPr>
        <w:pStyle w:val="Telobesedila"/>
        <w:rPr>
          <w:rStyle w:val="Hiperpovezava"/>
          <w:color w:val="auto"/>
        </w:rPr>
      </w:pPr>
      <w:hyperlink r:id="rId8" w:history="1">
        <w:r w:rsidR="00C0688C" w:rsidRPr="00F02188">
          <w:rPr>
            <w:rStyle w:val="Hiperpovezava"/>
            <w:color w:val="auto"/>
          </w:rPr>
          <w:t>https://gea.arso.gov.si/embalaza/</w:t>
        </w:r>
      </w:hyperlink>
    </w:p>
    <w:p w14:paraId="7ABBC788" w14:textId="77777777" w:rsidR="00C6277B" w:rsidRPr="00F02188" w:rsidRDefault="00C6277B" w:rsidP="00C6277B">
      <w:pPr>
        <w:pStyle w:val="Naslov4"/>
      </w:pPr>
      <w:bookmarkStart w:id="12" w:name="_Toc85719482"/>
      <w:r w:rsidRPr="00F02188">
        <w:t>Opozoril</w:t>
      </w:r>
      <w:r w:rsidR="00A9105F" w:rsidRPr="00F02188">
        <w:t>o</w:t>
      </w:r>
      <w:bookmarkEnd w:id="12"/>
    </w:p>
    <w:p w14:paraId="10E29CCD" w14:textId="77777777" w:rsidR="00C6277B" w:rsidRPr="00F02188" w:rsidRDefault="00C6277B" w:rsidP="00C6277B">
      <w:pPr>
        <w:pStyle w:val="Telobesedila"/>
      </w:pPr>
      <w:r w:rsidRPr="00F02188">
        <w:t xml:space="preserve">Določeni teksti obvestil in </w:t>
      </w:r>
      <w:r w:rsidR="00A8351E">
        <w:t>imena</w:t>
      </w:r>
      <w:r w:rsidRPr="00F02188">
        <w:t xml:space="preserve"> polj v uporabniških navodilih morda </w:t>
      </w:r>
      <w:r w:rsidR="00A8351E">
        <w:t>ne odražajo stanja v aplikaciji, saj obstaja</w:t>
      </w:r>
      <w:r w:rsidRPr="00F02188">
        <w:t xml:space="preserve"> možnost spreminjanja teh tekstov in </w:t>
      </w:r>
      <w:r w:rsidR="00A8351E">
        <w:t>so bili lahko</w:t>
      </w:r>
      <w:r w:rsidRPr="00F02188">
        <w:t xml:space="preserve"> </w:t>
      </w:r>
      <w:r w:rsidR="00A8351E">
        <w:t>naknadno spremenjeni</w:t>
      </w:r>
      <w:r w:rsidRPr="00F02188">
        <w:t>.</w:t>
      </w:r>
    </w:p>
    <w:p w14:paraId="60A629A1" w14:textId="77777777" w:rsidR="00A5111B" w:rsidRPr="00F02188" w:rsidRDefault="00A5111B" w:rsidP="00A5111B">
      <w:pPr>
        <w:pStyle w:val="Telobesedila"/>
      </w:pPr>
    </w:p>
    <w:p w14:paraId="6197F86D" w14:textId="01449D82" w:rsidR="00CF075C" w:rsidRPr="00F02188" w:rsidRDefault="00CF075C" w:rsidP="00CF075C">
      <w:pPr>
        <w:pStyle w:val="Naslov2"/>
      </w:pPr>
      <w:bookmarkStart w:id="13" w:name="_Toc85719483"/>
      <w:r w:rsidRPr="00F02188">
        <w:lastRenderedPageBreak/>
        <w:t xml:space="preserve">Vstop v </w:t>
      </w:r>
      <w:r w:rsidR="00AE67DF">
        <w:t xml:space="preserve">module </w:t>
      </w:r>
      <w:r w:rsidRPr="00F02188">
        <w:t>aplikacij</w:t>
      </w:r>
      <w:r w:rsidR="00AE67DF">
        <w:t>e</w:t>
      </w:r>
      <w:bookmarkEnd w:id="13"/>
    </w:p>
    <w:p w14:paraId="1E225FDE" w14:textId="14A9B2A3" w:rsidR="000E50BE" w:rsidRPr="00F02188" w:rsidRDefault="000E50BE" w:rsidP="00CF075C">
      <w:pPr>
        <w:pStyle w:val="Telobesedila"/>
      </w:pPr>
      <w:r w:rsidRPr="00F02188">
        <w:t xml:space="preserve">V tem poglavju so našteti </w:t>
      </w:r>
      <w:r w:rsidR="00A8351E">
        <w:t>naslovi</w:t>
      </w:r>
      <w:r w:rsidRPr="00F02188">
        <w:t xml:space="preserve"> za </w:t>
      </w:r>
      <w:r w:rsidR="00574992" w:rsidRPr="00F02188">
        <w:t>dostop do modula za vnos podatkov</w:t>
      </w:r>
      <w:r w:rsidR="008F2727">
        <w:t xml:space="preserve"> </w:t>
      </w:r>
      <w:r w:rsidR="008F2727" w:rsidRPr="00E90648">
        <w:t>za vpis v evidenco</w:t>
      </w:r>
      <w:r w:rsidR="00E90648">
        <w:t>, spreminjanje vpisanih podatkov</w:t>
      </w:r>
      <w:r w:rsidR="00574992" w:rsidRPr="00E90648">
        <w:t xml:space="preserve"> </w:t>
      </w:r>
      <w:r w:rsidR="00574992" w:rsidRPr="00F02188">
        <w:t>in modula za letno poročanje</w:t>
      </w:r>
      <w:r w:rsidRPr="00F02188">
        <w:t xml:space="preserve">. </w:t>
      </w:r>
    </w:p>
    <w:p w14:paraId="27C47B33" w14:textId="176A11A6" w:rsidR="00CF075C" w:rsidRPr="00F02188" w:rsidRDefault="000E50BE" w:rsidP="000E50BE">
      <w:pPr>
        <w:pStyle w:val="Naslov4"/>
      </w:pPr>
      <w:r w:rsidRPr="00F02188">
        <w:t xml:space="preserve"> </w:t>
      </w:r>
      <w:bookmarkStart w:id="14" w:name="_Toc85719484"/>
      <w:r w:rsidRPr="00F02188">
        <w:t>Produkcij</w:t>
      </w:r>
      <w:r w:rsidR="00AE67DF">
        <w:t>sk</w:t>
      </w:r>
      <w:r w:rsidRPr="00F02188">
        <w:t>a verzija aplikacije</w:t>
      </w:r>
      <w:bookmarkEnd w:id="14"/>
    </w:p>
    <w:p w14:paraId="37B72C2B" w14:textId="77777777" w:rsidR="00C0688C" w:rsidRPr="00F02188" w:rsidRDefault="00C0688C" w:rsidP="00C0688C">
      <w:pPr>
        <w:pStyle w:val="Telobesedila"/>
      </w:pPr>
    </w:p>
    <w:tbl>
      <w:tblPr>
        <w:tblW w:w="7681" w:type="dxa"/>
        <w:tblInd w:w="2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1"/>
        <w:gridCol w:w="6260"/>
      </w:tblGrid>
      <w:tr w:rsidR="00F02188" w:rsidRPr="00F02188" w14:paraId="1FE78B32" w14:textId="77777777" w:rsidTr="008A406F">
        <w:tc>
          <w:tcPr>
            <w:tcW w:w="1948" w:type="dxa"/>
            <w:shd w:val="clear" w:color="auto" w:fill="auto"/>
          </w:tcPr>
          <w:p w14:paraId="092642E5" w14:textId="566B9FE7" w:rsidR="00C0688C" w:rsidRPr="00E90648" w:rsidRDefault="0041449A" w:rsidP="008F2727">
            <w:pPr>
              <w:pStyle w:val="Telobesedila"/>
              <w:ind w:left="0"/>
            </w:pPr>
            <w:r w:rsidRPr="00E90648">
              <w:t xml:space="preserve">Sporočanje podatkov v </w:t>
            </w:r>
            <w:r w:rsidR="008F2727" w:rsidRPr="00E90648">
              <w:t>evidenco</w:t>
            </w:r>
          </w:p>
        </w:tc>
        <w:tc>
          <w:tcPr>
            <w:tcW w:w="5733" w:type="dxa"/>
            <w:shd w:val="clear" w:color="auto" w:fill="auto"/>
          </w:tcPr>
          <w:p w14:paraId="1BE0F36E" w14:textId="7CB805E8" w:rsidR="00C0688C" w:rsidRPr="00F02188" w:rsidRDefault="00E40038" w:rsidP="00C0688C">
            <w:hyperlink r:id="rId9" w:history="1">
              <w:r w:rsidR="00C0688C" w:rsidRPr="0041449A">
                <w:rPr>
                  <w:rStyle w:val="Hiperpovezava"/>
                </w:rPr>
                <w:t>https://gea.arso.gov.si/embalaza/javno/prijavajavno.xhtml</w:t>
              </w:r>
            </w:hyperlink>
          </w:p>
        </w:tc>
      </w:tr>
      <w:tr w:rsidR="0041449A" w:rsidRPr="00F02188" w14:paraId="67EBE1AA" w14:textId="77777777" w:rsidTr="008A406F">
        <w:tc>
          <w:tcPr>
            <w:tcW w:w="1948" w:type="dxa"/>
            <w:shd w:val="clear" w:color="auto" w:fill="auto"/>
          </w:tcPr>
          <w:p w14:paraId="4EC1C483" w14:textId="79E24CB8" w:rsidR="0041449A" w:rsidRPr="00E90648" w:rsidRDefault="0041449A" w:rsidP="008F2727">
            <w:pPr>
              <w:pStyle w:val="Telobesedila"/>
              <w:ind w:left="0"/>
            </w:pPr>
            <w:r w:rsidRPr="00E90648">
              <w:t xml:space="preserve">Spreminjanje podatkov v evidenci </w:t>
            </w:r>
          </w:p>
        </w:tc>
        <w:tc>
          <w:tcPr>
            <w:tcW w:w="5733" w:type="dxa"/>
            <w:shd w:val="clear" w:color="auto" w:fill="auto"/>
          </w:tcPr>
          <w:p w14:paraId="7A9CAED4" w14:textId="074D7C14" w:rsidR="0041449A" w:rsidRPr="00F02188" w:rsidRDefault="00E40038" w:rsidP="00C0688C">
            <w:hyperlink r:id="rId10" w:history="1">
              <w:r w:rsidR="0041449A" w:rsidRPr="0041449A">
                <w:rPr>
                  <w:rStyle w:val="Hiperpovezava"/>
                </w:rPr>
                <w:t>https://gea.arso.gov.si/embalaza/vstopUrejanjeOrganizacije.xhtml</w:t>
              </w:r>
            </w:hyperlink>
          </w:p>
        </w:tc>
      </w:tr>
      <w:tr w:rsidR="00F02188" w:rsidRPr="00F02188" w14:paraId="3A1CD3F4" w14:textId="77777777" w:rsidTr="008A406F">
        <w:tc>
          <w:tcPr>
            <w:tcW w:w="1948" w:type="dxa"/>
            <w:shd w:val="clear" w:color="auto" w:fill="auto"/>
          </w:tcPr>
          <w:p w14:paraId="10D3B48A" w14:textId="0BCFD586" w:rsidR="00C0688C" w:rsidRPr="00E90648" w:rsidRDefault="00C0688C" w:rsidP="0041449A">
            <w:pPr>
              <w:pStyle w:val="Telobesedila"/>
              <w:ind w:left="0"/>
            </w:pPr>
            <w:r w:rsidRPr="00E90648">
              <w:t>Izvedba poročanja</w:t>
            </w:r>
            <w:r w:rsidR="005E1E1E" w:rsidRPr="00E90648">
              <w:t xml:space="preserve"> </w:t>
            </w:r>
            <w:r w:rsidR="0041449A" w:rsidRPr="00E90648">
              <w:t>za prvo polovico leta 2021</w:t>
            </w:r>
          </w:p>
        </w:tc>
        <w:tc>
          <w:tcPr>
            <w:tcW w:w="5733" w:type="dxa"/>
            <w:shd w:val="clear" w:color="auto" w:fill="auto"/>
          </w:tcPr>
          <w:p w14:paraId="24C1CE87" w14:textId="7C572B9A" w:rsidR="00C0688C" w:rsidRPr="00F02188" w:rsidRDefault="00E40038" w:rsidP="00C0688C">
            <w:hyperlink r:id="rId11" w:history="1">
              <w:r w:rsidR="00C0688C" w:rsidRPr="0041449A">
                <w:rPr>
                  <w:rStyle w:val="Hiperpovezava"/>
                </w:rPr>
                <w:t>https://gea.arso.gov.si/embalaza/vstopporocanje.xhtml</w:t>
              </w:r>
            </w:hyperlink>
          </w:p>
        </w:tc>
      </w:tr>
    </w:tbl>
    <w:p w14:paraId="7EFC1958" w14:textId="77777777" w:rsidR="00D26619" w:rsidRPr="00F02188" w:rsidRDefault="00D26619">
      <w:pPr>
        <w:pStyle w:val="Telobesedila"/>
      </w:pPr>
    </w:p>
    <w:p w14:paraId="28653FC7" w14:textId="77777777" w:rsidR="004C384A" w:rsidRPr="00F02188" w:rsidRDefault="000E50BE" w:rsidP="004C384A">
      <w:pPr>
        <w:pStyle w:val="Naslov2"/>
      </w:pPr>
      <w:bookmarkStart w:id="15" w:name="_Toc85719485"/>
      <w:r w:rsidRPr="00F02188">
        <w:lastRenderedPageBreak/>
        <w:t>T</w:t>
      </w:r>
      <w:r w:rsidR="00A5111B" w:rsidRPr="00F02188">
        <w:t>ipi uporabnikov</w:t>
      </w:r>
      <w:r w:rsidRPr="00F02188">
        <w:t xml:space="preserve"> in predviden delotok</w:t>
      </w:r>
      <w:bookmarkEnd w:id="15"/>
    </w:p>
    <w:p w14:paraId="4F4C840B" w14:textId="77777777" w:rsidR="006E5094" w:rsidRPr="00F02188" w:rsidRDefault="006E5094" w:rsidP="008252C7">
      <w:pPr>
        <w:pStyle w:val="Naslov4"/>
        <w:ind w:left="2410"/>
      </w:pPr>
      <w:bookmarkStart w:id="16" w:name="_Toc85719486"/>
      <w:r w:rsidRPr="00F02188">
        <w:t>Tipi uporabnikov</w:t>
      </w:r>
      <w:bookmarkEnd w:id="16"/>
    </w:p>
    <w:p w14:paraId="4572702A" w14:textId="33862DBC" w:rsidR="00BB0A66" w:rsidRPr="00F02188" w:rsidRDefault="00BB0A66" w:rsidP="008252C7">
      <w:pPr>
        <w:pStyle w:val="Telobesedila"/>
        <w:ind w:left="2410"/>
      </w:pPr>
      <w:r w:rsidRPr="00F02188">
        <w:t>Delovanje aplikacije podpira dva tipa uporabnikov</w:t>
      </w:r>
      <w:r w:rsidR="005453B7" w:rsidRPr="00F02188">
        <w:t xml:space="preserve"> (roli). Tip uporabnika se ovrednoti ob prijavi z uporabniškim imenom in geslom (oziroma matično številko in kodo). Poleg tega aplikacija omogoča tudi anonimni dostop (dostop brez avtentikacije in avtorizacije) do strani za </w:t>
      </w:r>
      <w:r w:rsidR="008F2727" w:rsidRPr="00E90648">
        <w:t xml:space="preserve">vpis v evidenco </w:t>
      </w:r>
      <w:r w:rsidR="008F2727">
        <w:t xml:space="preserve">za </w:t>
      </w:r>
      <w:r w:rsidR="00906EB4" w:rsidRPr="00F02188">
        <w:t xml:space="preserve">podjetja z </w:t>
      </w:r>
      <w:r w:rsidR="005453B7" w:rsidRPr="00F02188">
        <w:t>matičn</w:t>
      </w:r>
      <w:r w:rsidR="00906EB4" w:rsidRPr="00F02188">
        <w:t>o številko</w:t>
      </w:r>
      <w:r w:rsidR="005453B7" w:rsidRPr="00F02188">
        <w:t>.</w:t>
      </w:r>
    </w:p>
    <w:tbl>
      <w:tblPr>
        <w:tblStyle w:val="Tabelamrea"/>
        <w:tblW w:w="0" w:type="auto"/>
        <w:tblInd w:w="2547" w:type="dxa"/>
        <w:tblLook w:val="04A0" w:firstRow="1" w:lastRow="0" w:firstColumn="1" w:lastColumn="0" w:noHBand="0" w:noVBand="1"/>
      </w:tblPr>
      <w:tblGrid>
        <w:gridCol w:w="2551"/>
        <w:gridCol w:w="4999"/>
      </w:tblGrid>
      <w:tr w:rsidR="00BB0A66" w:rsidRPr="00F02188" w14:paraId="7BAF54D7" w14:textId="77777777" w:rsidTr="00E772BC">
        <w:tc>
          <w:tcPr>
            <w:tcW w:w="2551" w:type="dxa"/>
          </w:tcPr>
          <w:p w14:paraId="5245D0C0" w14:textId="77777777" w:rsidR="00BB0A66" w:rsidRPr="00F02188" w:rsidRDefault="00BB0A66" w:rsidP="00BB0A66">
            <w:pPr>
              <w:pStyle w:val="Telobesedila"/>
              <w:ind w:left="0"/>
            </w:pPr>
            <w:r w:rsidRPr="00F02188">
              <w:t>Administrator</w:t>
            </w:r>
          </w:p>
        </w:tc>
        <w:tc>
          <w:tcPr>
            <w:tcW w:w="4999" w:type="dxa"/>
          </w:tcPr>
          <w:p w14:paraId="5B663941" w14:textId="77777777" w:rsidR="00BB0A66" w:rsidRPr="00F02188" w:rsidRDefault="005453B7" w:rsidP="005453B7">
            <w:pPr>
              <w:pStyle w:val="Telobesedila"/>
              <w:ind w:left="0"/>
            </w:pPr>
            <w:r w:rsidRPr="00F02188">
              <w:t xml:space="preserve">Uporabnik, zaposlen na ARSO, ki v aplikaciji izvaja aktivnosti, povezane z nadzorom, urejanjem šifrantov, postavljanjem statusov, … </w:t>
            </w:r>
          </w:p>
        </w:tc>
      </w:tr>
      <w:tr w:rsidR="00BB0A66" w:rsidRPr="00F02188" w14:paraId="19593052" w14:textId="77777777" w:rsidTr="00E772BC">
        <w:tc>
          <w:tcPr>
            <w:tcW w:w="2551" w:type="dxa"/>
          </w:tcPr>
          <w:p w14:paraId="1056C155" w14:textId="298775CA" w:rsidR="00BB0A66" w:rsidRPr="00F02188" w:rsidRDefault="00BB0A66" w:rsidP="00AE67DF">
            <w:pPr>
              <w:pStyle w:val="Telobesedila"/>
              <w:ind w:left="0"/>
            </w:pPr>
            <w:r w:rsidRPr="00F02188">
              <w:t xml:space="preserve">Uporabnik </w:t>
            </w:r>
            <w:r w:rsidR="00AE67DF">
              <w:t>zavezanca</w:t>
            </w:r>
          </w:p>
        </w:tc>
        <w:tc>
          <w:tcPr>
            <w:tcW w:w="4999" w:type="dxa"/>
          </w:tcPr>
          <w:p w14:paraId="6B438BDB" w14:textId="7ABE66B8" w:rsidR="00BB0A66" w:rsidRPr="00F02188" w:rsidRDefault="005453B7" w:rsidP="00AE67DF">
            <w:pPr>
              <w:pStyle w:val="Telobesedila"/>
              <w:ind w:left="0"/>
            </w:pPr>
            <w:r w:rsidRPr="00F02188">
              <w:t>Oseba, ki se prijavi v aplikacijo kot uporabnik</w:t>
            </w:r>
            <w:r w:rsidR="00AE67DF">
              <w:t xml:space="preserve"> podjetja (proizvajalca ali </w:t>
            </w:r>
            <w:r w:rsidR="00AE67DF">
              <w:t>pooblaščenega zastopnika za tuje proizvajalce</w:t>
            </w:r>
            <w:r w:rsidR="00AE67DF">
              <w:t>, ki daje</w:t>
            </w:r>
            <w:r w:rsidR="00E62549">
              <w:t>jo</w:t>
            </w:r>
            <w:r w:rsidR="00AE67DF">
              <w:t xml:space="preserve"> embalažo na trg v RS)</w:t>
            </w:r>
            <w:r w:rsidRPr="00F02188">
              <w:t xml:space="preserve"> po tistem, ko je </w:t>
            </w:r>
            <w:r w:rsidR="00906EB4" w:rsidRPr="00F02188">
              <w:t>podjetje</w:t>
            </w:r>
            <w:r w:rsidRPr="00F02188">
              <w:t xml:space="preserve"> </w:t>
            </w:r>
            <w:r w:rsidR="00906EB4" w:rsidRPr="00F02188">
              <w:t>prejelo</w:t>
            </w:r>
            <w:r w:rsidRPr="00F02188">
              <w:t xml:space="preserve"> vstopno kodo in lahko izvaja aktivnosti </w:t>
            </w:r>
            <w:r w:rsidRPr="00E90648">
              <w:t xml:space="preserve">le </w:t>
            </w:r>
            <w:r w:rsidR="00D57D8C" w:rsidRPr="00E90648">
              <w:t>za to</w:t>
            </w:r>
            <w:r w:rsidRPr="00E90648">
              <w:t xml:space="preserve"> </w:t>
            </w:r>
            <w:r w:rsidR="002E5199" w:rsidRPr="00F02188">
              <w:t>podjetj</w:t>
            </w:r>
            <w:r w:rsidR="00D57D8C">
              <w:t>e</w:t>
            </w:r>
            <w:r w:rsidRPr="00F02188">
              <w:t xml:space="preserve"> </w:t>
            </w:r>
          </w:p>
        </w:tc>
      </w:tr>
      <w:tr w:rsidR="00BB0A66" w:rsidRPr="00F02188" w14:paraId="19365365" w14:textId="77777777" w:rsidTr="00E772BC">
        <w:tc>
          <w:tcPr>
            <w:tcW w:w="2551" w:type="dxa"/>
          </w:tcPr>
          <w:p w14:paraId="0D9F72AA" w14:textId="77777777" w:rsidR="00BB0A66" w:rsidRPr="00F02188" w:rsidRDefault="00BB0A66" w:rsidP="00BB0A66">
            <w:pPr>
              <w:pStyle w:val="Telobesedila"/>
              <w:ind w:left="0"/>
            </w:pPr>
            <w:r w:rsidRPr="00F02188">
              <w:t>Anonimen</w:t>
            </w:r>
          </w:p>
        </w:tc>
        <w:tc>
          <w:tcPr>
            <w:tcW w:w="4999" w:type="dxa"/>
          </w:tcPr>
          <w:p w14:paraId="38FE9210" w14:textId="4233B2B3" w:rsidR="00BB0A66" w:rsidRPr="00F02188" w:rsidRDefault="005453B7" w:rsidP="007D5D62">
            <w:pPr>
              <w:pStyle w:val="Telobesedila"/>
              <w:ind w:left="0"/>
            </w:pPr>
            <w:r w:rsidRPr="00F02188">
              <w:t>Oseba, ki se prijavi na stran</w:t>
            </w:r>
            <w:r w:rsidR="00906EB4" w:rsidRPr="00F02188">
              <w:t>i</w:t>
            </w:r>
            <w:r w:rsidRPr="00F02188">
              <w:t xml:space="preserve"> za </w:t>
            </w:r>
            <w:r w:rsidR="0041449A" w:rsidRPr="00E90648">
              <w:t>vpis podatkov</w:t>
            </w:r>
            <w:r w:rsidR="00D57D8C" w:rsidRPr="00E90648">
              <w:t xml:space="preserve"> v evidenco,</w:t>
            </w:r>
            <w:r w:rsidR="0041449A">
              <w:t xml:space="preserve"> </w:t>
            </w:r>
            <w:r w:rsidRPr="00F02188">
              <w:t xml:space="preserve"> </w:t>
            </w:r>
            <w:r w:rsidR="002E5199" w:rsidRPr="00F02188">
              <w:t>z matično številko</w:t>
            </w:r>
            <w:r w:rsidRPr="00F02188">
              <w:t>. Glede na to, da se ob tem ne izvaja avtentikacija in avtorizacija, je to lahko kdorkoli.</w:t>
            </w:r>
          </w:p>
        </w:tc>
      </w:tr>
    </w:tbl>
    <w:p w14:paraId="542A0C87" w14:textId="77777777" w:rsidR="006E5094" w:rsidRPr="00F02188" w:rsidRDefault="00BB0A66" w:rsidP="00BB0A66">
      <w:pPr>
        <w:pStyle w:val="Telobesedila"/>
      </w:pPr>
      <w:r w:rsidRPr="00F02188">
        <w:t xml:space="preserve"> </w:t>
      </w:r>
    </w:p>
    <w:p w14:paraId="6C2F71C7" w14:textId="77777777" w:rsidR="0004542E" w:rsidRPr="00F02188" w:rsidRDefault="0004542E" w:rsidP="00371E7F">
      <w:pPr>
        <w:pStyle w:val="Naslov4"/>
        <w:ind w:left="2410"/>
      </w:pPr>
      <w:bookmarkStart w:id="17" w:name="_Toc85719487"/>
      <w:r w:rsidRPr="00F02188">
        <w:t>Predviden delotok</w:t>
      </w:r>
      <w:bookmarkEnd w:id="17"/>
    </w:p>
    <w:p w14:paraId="732CDE38" w14:textId="77777777" w:rsidR="00BB0A66" w:rsidRPr="00F02188" w:rsidRDefault="0004542E" w:rsidP="00371E7F">
      <w:pPr>
        <w:pStyle w:val="Telobesedila"/>
        <w:ind w:left="2410"/>
      </w:pPr>
      <w:r w:rsidRPr="00F02188">
        <w:t>Trenutni predviden delotok je naslednji:</w:t>
      </w:r>
    </w:p>
    <w:p w14:paraId="1B55FF29" w14:textId="77777777" w:rsidR="0004542E" w:rsidRPr="00F02188" w:rsidRDefault="002E5199" w:rsidP="00371E7F">
      <w:pPr>
        <w:pStyle w:val="Naslov5"/>
        <w:ind w:left="2410"/>
      </w:pPr>
      <w:bookmarkStart w:id="18" w:name="_Toc85719488"/>
      <w:r w:rsidRPr="00F02188">
        <w:t>A</w:t>
      </w:r>
      <w:r w:rsidR="009F3CAE" w:rsidRPr="00F02188">
        <w:t>dministrator</w:t>
      </w:r>
      <w:bookmarkEnd w:id="18"/>
    </w:p>
    <w:p w14:paraId="4D2A8243" w14:textId="5FA63C4B" w:rsidR="0004542E" w:rsidRPr="00E90648" w:rsidRDefault="009F3CAE" w:rsidP="009F3CAE">
      <w:pPr>
        <w:pStyle w:val="Telobesedila"/>
        <w:numPr>
          <w:ilvl w:val="0"/>
          <w:numId w:val="43"/>
        </w:numPr>
      </w:pPr>
      <w:r w:rsidRPr="00E90648">
        <w:t>Nadzira prijave na strani z seznamom</w:t>
      </w:r>
      <w:r w:rsidR="002E5199" w:rsidRPr="00E90648">
        <w:t xml:space="preserve"> </w:t>
      </w:r>
      <w:r w:rsidR="00D57D8C" w:rsidRPr="00E90648">
        <w:t>vpisanih v evidenco</w:t>
      </w:r>
      <w:r w:rsidR="002E5199" w:rsidRPr="00E90648">
        <w:t>, kjer lahko vidi, katero</w:t>
      </w:r>
      <w:r w:rsidRPr="00E90648">
        <w:t xml:space="preserve"> </w:t>
      </w:r>
      <w:r w:rsidR="002E5199" w:rsidRPr="00E90648">
        <w:t>podjetje</w:t>
      </w:r>
      <w:r w:rsidRPr="00E90648">
        <w:t xml:space="preserve"> je izvedl</w:t>
      </w:r>
      <w:r w:rsidR="002E5199" w:rsidRPr="00E90648">
        <w:t>o</w:t>
      </w:r>
      <w:r w:rsidRPr="00E90648">
        <w:t xml:space="preserve"> </w:t>
      </w:r>
      <w:r w:rsidR="00D57D8C" w:rsidRPr="00E90648">
        <w:t xml:space="preserve">vpis v evidenco </w:t>
      </w:r>
      <w:r w:rsidR="002E5199" w:rsidRPr="00E90648">
        <w:t>(registracijo)</w:t>
      </w:r>
    </w:p>
    <w:p w14:paraId="72D43148" w14:textId="07671411" w:rsidR="009F3CAE" w:rsidRPr="00E90648" w:rsidRDefault="009F3CAE" w:rsidP="009F3CAE">
      <w:pPr>
        <w:pStyle w:val="Telobesedila"/>
        <w:numPr>
          <w:ilvl w:val="0"/>
          <w:numId w:val="43"/>
        </w:numPr>
      </w:pPr>
      <w:r w:rsidRPr="00E90648">
        <w:t xml:space="preserve">Ureja statuse </w:t>
      </w:r>
      <w:r w:rsidR="00D57D8C" w:rsidRPr="00E90648">
        <w:t>vpisanih</w:t>
      </w:r>
      <w:r w:rsidRPr="00E90648">
        <w:t xml:space="preserve"> </w:t>
      </w:r>
      <w:r w:rsidR="002E5199" w:rsidRPr="00E90648">
        <w:t>podjetij</w:t>
      </w:r>
      <w:r w:rsidRPr="00E90648">
        <w:t xml:space="preserve">. Po potrebi lahko statuse tudi briše. </w:t>
      </w:r>
    </w:p>
    <w:p w14:paraId="51739B67" w14:textId="4397B01C" w:rsidR="009F3CAE" w:rsidRPr="00E90648" w:rsidRDefault="002E5199" w:rsidP="00371E7F">
      <w:pPr>
        <w:pStyle w:val="Naslov5"/>
        <w:ind w:left="2410"/>
      </w:pPr>
      <w:bookmarkStart w:id="19" w:name="_Toc85719489"/>
      <w:r w:rsidRPr="00E90648">
        <w:t>U</w:t>
      </w:r>
      <w:r w:rsidR="009F3CAE" w:rsidRPr="00E90648">
        <w:t xml:space="preserve">porabnik </w:t>
      </w:r>
      <w:r w:rsidR="00AE67DF">
        <w:t>zavezanca</w:t>
      </w:r>
      <w:bookmarkEnd w:id="19"/>
    </w:p>
    <w:p w14:paraId="5B1DAF2F" w14:textId="1EFF38AC" w:rsidR="009F3CAE" w:rsidRPr="00E90648" w:rsidRDefault="009F3CAE" w:rsidP="009F3CAE">
      <w:pPr>
        <w:pStyle w:val="Telobesedila"/>
        <w:numPr>
          <w:ilvl w:val="0"/>
          <w:numId w:val="42"/>
        </w:numPr>
      </w:pPr>
      <w:r w:rsidRPr="00E90648">
        <w:t xml:space="preserve">Izvede </w:t>
      </w:r>
      <w:r w:rsidR="00D57D8C" w:rsidRPr="00E90648">
        <w:t>vnos</w:t>
      </w:r>
      <w:r w:rsidR="00A8351E" w:rsidRPr="00E90648">
        <w:t xml:space="preserve"> podatkov za </w:t>
      </w:r>
      <w:r w:rsidR="00D57D8C" w:rsidRPr="00E90648">
        <w:t xml:space="preserve">vpis v evidenco </w:t>
      </w:r>
      <w:r w:rsidR="00A8351E" w:rsidRPr="00E90648">
        <w:t>z 10 mestno matično</w:t>
      </w:r>
      <w:r w:rsidRPr="00E90648">
        <w:t xml:space="preserve"> številk</w:t>
      </w:r>
      <w:r w:rsidR="00A8351E" w:rsidRPr="00E90648">
        <w:t>o podjetja (v obliki 1234567000)</w:t>
      </w:r>
      <w:r w:rsidR="009052F8" w:rsidRPr="00E90648">
        <w:t xml:space="preserve">. Ob tem dobi na </w:t>
      </w:r>
      <w:r w:rsidR="00A8351E" w:rsidRPr="00E90648">
        <w:t xml:space="preserve">e-poštni </w:t>
      </w:r>
      <w:r w:rsidR="009052F8" w:rsidRPr="00E90648">
        <w:t xml:space="preserve">naslov vstopno kodo in </w:t>
      </w:r>
      <w:r w:rsidR="00A8351E" w:rsidRPr="00E90648">
        <w:t xml:space="preserve">potrditveno </w:t>
      </w:r>
      <w:r w:rsidR="009052F8" w:rsidRPr="00E90648">
        <w:t>povezavo</w:t>
      </w:r>
      <w:r w:rsidR="002E5199" w:rsidRPr="00E90648">
        <w:t xml:space="preserve">. </w:t>
      </w:r>
    </w:p>
    <w:p w14:paraId="1CD68614" w14:textId="203F141F" w:rsidR="009F3CAE" w:rsidRPr="00E90648" w:rsidRDefault="00D76118" w:rsidP="009F3CAE">
      <w:pPr>
        <w:pStyle w:val="Telobesedila"/>
        <w:numPr>
          <w:ilvl w:val="0"/>
          <w:numId w:val="42"/>
        </w:numPr>
      </w:pPr>
      <w:r w:rsidRPr="00E90648">
        <w:t xml:space="preserve">Klikne na potrditveno </w:t>
      </w:r>
      <w:r w:rsidR="009052F8" w:rsidRPr="00E90648">
        <w:t xml:space="preserve">povezavo </w:t>
      </w:r>
      <w:r w:rsidRPr="00E90648">
        <w:t xml:space="preserve">in s tem izvede </w:t>
      </w:r>
      <w:r w:rsidR="008F2727" w:rsidRPr="00E90648">
        <w:t>vpis v evidenco</w:t>
      </w:r>
      <w:r w:rsidRPr="00E90648">
        <w:t>.</w:t>
      </w:r>
    </w:p>
    <w:p w14:paraId="6CE2653C" w14:textId="1E4C4940" w:rsidR="009F3CAE" w:rsidRPr="00E90648" w:rsidRDefault="009F3CAE" w:rsidP="009F3CAE">
      <w:pPr>
        <w:pStyle w:val="Telobesedila"/>
        <w:numPr>
          <w:ilvl w:val="0"/>
          <w:numId w:val="42"/>
        </w:numPr>
      </w:pPr>
      <w:r w:rsidRPr="00E90648">
        <w:t xml:space="preserve">Izvede poročanje </w:t>
      </w:r>
      <w:r w:rsidR="008F2727" w:rsidRPr="00E90648">
        <w:t xml:space="preserve">za prvo polovico leta 2021 </w:t>
      </w:r>
      <w:r w:rsidRPr="00E90648">
        <w:t>o količinah embalaže</w:t>
      </w:r>
      <w:r w:rsidR="008F2727" w:rsidRPr="00E90648">
        <w:t xml:space="preserve">, dane na trg v RS, </w:t>
      </w:r>
      <w:r w:rsidRPr="00E90648">
        <w:t xml:space="preserve"> </w:t>
      </w:r>
      <w:r w:rsidR="00C7198A" w:rsidRPr="00E90648">
        <w:t xml:space="preserve">po vrsti materialov </w:t>
      </w:r>
      <w:r w:rsidRPr="00E90648">
        <w:t>glede na zakonodajo (</w:t>
      </w:r>
      <w:r w:rsidR="008F2727" w:rsidRPr="00E90648">
        <w:t>do 31.3.2022)</w:t>
      </w:r>
      <w:r w:rsidR="00D76118" w:rsidRPr="00E90648">
        <w:t>.</w:t>
      </w:r>
      <w:r w:rsidRPr="00E90648">
        <w:t xml:space="preserve"> </w:t>
      </w:r>
      <w:r w:rsidR="00C7198A" w:rsidRPr="00E90648">
        <w:t xml:space="preserve">Za poročanje mora biti uporabnik </w:t>
      </w:r>
      <w:r w:rsidR="008F2727" w:rsidRPr="00E90648">
        <w:t>vpisan v evidenco</w:t>
      </w:r>
      <w:r w:rsidR="00C7198A" w:rsidRPr="00E90648">
        <w:t>. Vstop v aplikacijo za poročanje izvede z 10</w:t>
      </w:r>
      <w:r w:rsidR="007E05A3" w:rsidRPr="00E90648">
        <w:t xml:space="preserve"> </w:t>
      </w:r>
      <w:r w:rsidR="00C7198A" w:rsidRPr="00E90648">
        <w:t xml:space="preserve">mestno matično številko podjetja (v obliki 1234567000) in </w:t>
      </w:r>
      <w:r w:rsidR="00586745" w:rsidRPr="00E90648">
        <w:t>vstopno</w:t>
      </w:r>
      <w:r w:rsidR="00C7198A" w:rsidRPr="00E90648">
        <w:t xml:space="preserve"> kodo.</w:t>
      </w:r>
    </w:p>
    <w:p w14:paraId="4452A2F0" w14:textId="6C5B1BA4" w:rsidR="009D6634" w:rsidRPr="00F02188" w:rsidRDefault="00AE67DF" w:rsidP="009D6634">
      <w:pPr>
        <w:pStyle w:val="Naslov2"/>
      </w:pPr>
      <w:bookmarkStart w:id="20" w:name="_Toc85719490"/>
      <w:bookmarkEnd w:id="5"/>
      <w:bookmarkEnd w:id="6"/>
      <w:bookmarkEnd w:id="7"/>
      <w:r>
        <w:lastRenderedPageBreak/>
        <w:t xml:space="preserve">Uporabniška navodila za </w:t>
      </w:r>
      <w:r w:rsidR="009D6634" w:rsidRPr="00F02188">
        <w:t>uporabnike zavezancev</w:t>
      </w:r>
      <w:r>
        <w:t xml:space="preserve"> (proizvajalcev ali pooblaščenih zastopnikov tujih proizvajalcev)</w:t>
      </w:r>
      <w:bookmarkEnd w:id="20"/>
    </w:p>
    <w:p w14:paraId="314199A5" w14:textId="20AFE521" w:rsidR="009D6634" w:rsidRPr="00E90648" w:rsidRDefault="00B65CC5" w:rsidP="006F1772">
      <w:pPr>
        <w:pStyle w:val="Naslov3"/>
      </w:pPr>
      <w:bookmarkStart w:id="21" w:name="_Toc85719491"/>
      <w:r w:rsidRPr="00E90648">
        <w:t>V</w:t>
      </w:r>
      <w:r w:rsidR="00D80134" w:rsidRPr="00E90648">
        <w:t>pis v evidenco proizvajalcev, ki dajejo embalažo na trg v RS</w:t>
      </w:r>
      <w:bookmarkEnd w:id="21"/>
    </w:p>
    <w:p w14:paraId="3CB01B38" w14:textId="7EBD0F1B" w:rsidR="007F6E18" w:rsidRPr="00E90648" w:rsidRDefault="007F6E18" w:rsidP="00371E7F">
      <w:pPr>
        <w:pStyle w:val="Telobesedila"/>
        <w:ind w:left="2410"/>
      </w:pPr>
      <w:r w:rsidRPr="00E90648">
        <w:t xml:space="preserve">Uporabniki zavezanca (anonimni) izvedejo prijavo </w:t>
      </w:r>
      <w:r w:rsidR="006E4B9A" w:rsidRPr="00E90648">
        <w:t>svojih podatkov</w:t>
      </w:r>
      <w:r w:rsidRPr="00E90648">
        <w:t xml:space="preserve"> </w:t>
      </w:r>
      <w:r w:rsidR="00C47391" w:rsidRPr="00E90648">
        <w:t xml:space="preserve">za </w:t>
      </w:r>
      <w:r w:rsidR="00D80134" w:rsidRPr="00E90648">
        <w:t>vpis v evidenco</w:t>
      </w:r>
      <w:r w:rsidR="00C47391" w:rsidRPr="00E90648">
        <w:t xml:space="preserve"> na naslovu</w:t>
      </w:r>
      <w:r w:rsidRPr="00E90648">
        <w:t>:</w:t>
      </w:r>
    </w:p>
    <w:p w14:paraId="4B1109BC" w14:textId="77777777" w:rsidR="007F6E18" w:rsidRPr="00F02188" w:rsidRDefault="00E40038" w:rsidP="00F154E3">
      <w:pPr>
        <w:pStyle w:val="Telobesedila"/>
        <w:spacing w:before="0"/>
        <w:ind w:left="2517"/>
      </w:pPr>
      <w:hyperlink r:id="rId12" w:history="1">
        <w:r w:rsidR="007F6E18" w:rsidRPr="00E90648">
          <w:rPr>
            <w:rStyle w:val="Hiperpovezava"/>
            <w:color w:val="auto"/>
          </w:rPr>
          <w:t>https://gea.arso.gov.si/embalaza</w:t>
        </w:r>
      </w:hyperlink>
    </w:p>
    <w:p w14:paraId="67AF5BB1" w14:textId="77F9F77B" w:rsidR="000004CA" w:rsidRPr="00F02188" w:rsidRDefault="000004CA" w:rsidP="00F154E3">
      <w:pPr>
        <w:pStyle w:val="Telobesedila"/>
        <w:spacing w:after="0"/>
        <w:ind w:left="2517"/>
      </w:pPr>
      <w:r w:rsidRPr="00F02188">
        <w:t>Ob tem se odpre zaslonska maska</w:t>
      </w:r>
      <w:r w:rsidR="00AE67DF">
        <w:rPr>
          <w:strike/>
        </w:rPr>
        <w:t>:</w:t>
      </w:r>
    </w:p>
    <w:p w14:paraId="4D5D92CE" w14:textId="4C09D2FC" w:rsidR="007F6E18" w:rsidRPr="00F02188" w:rsidRDefault="009510ED" w:rsidP="00F154E3">
      <w:pPr>
        <w:pStyle w:val="Telobesedila"/>
        <w:ind w:left="2410"/>
      </w:pPr>
      <w:r>
        <w:rPr>
          <w:noProof/>
        </w:rPr>
        <w:drawing>
          <wp:inline distT="0" distB="0" distL="0" distR="0" wp14:anchorId="2FEFE0CB" wp14:editId="4D05F094">
            <wp:extent cx="5211934" cy="3148716"/>
            <wp:effectExtent l="0" t="0" r="825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1934" cy="3148716"/>
                    </a:xfrm>
                    <a:prstGeom prst="rect">
                      <a:avLst/>
                    </a:prstGeom>
                  </pic:spPr>
                </pic:pic>
              </a:graphicData>
            </a:graphic>
          </wp:inline>
        </w:drawing>
      </w:r>
    </w:p>
    <w:p w14:paraId="19D5CC32" w14:textId="77777777" w:rsidR="007F6E18" w:rsidRPr="00F02188" w:rsidRDefault="007F6E18" w:rsidP="00371E7F">
      <w:pPr>
        <w:pStyle w:val="Telobesedila"/>
        <w:ind w:left="2410"/>
      </w:pPr>
      <w:r w:rsidRPr="00F02188">
        <w:t>Uporabnik vpiše 10 mestno matično številko svoje</w:t>
      </w:r>
      <w:r w:rsidR="00A03B48">
        <w:t>ga</w:t>
      </w:r>
      <w:r w:rsidRPr="00F02188">
        <w:t xml:space="preserve"> </w:t>
      </w:r>
      <w:r w:rsidR="00A03B48">
        <w:t>podjetja</w:t>
      </w:r>
      <w:r w:rsidRPr="00F02188">
        <w:t xml:space="preserve"> in klikne gumb </w:t>
      </w:r>
      <w:r w:rsidRPr="00F02188">
        <w:rPr>
          <w:noProof/>
        </w:rPr>
        <w:drawing>
          <wp:inline distT="0" distB="0" distL="0" distR="0" wp14:anchorId="4647CBDB" wp14:editId="4B6478DC">
            <wp:extent cx="624894" cy="26672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894" cy="266723"/>
                    </a:xfrm>
                    <a:prstGeom prst="rect">
                      <a:avLst/>
                    </a:prstGeom>
                  </pic:spPr>
                </pic:pic>
              </a:graphicData>
            </a:graphic>
          </wp:inline>
        </w:drawing>
      </w:r>
      <w:r w:rsidRPr="00F02188">
        <w:t>.</w:t>
      </w:r>
    </w:p>
    <w:p w14:paraId="3A074819" w14:textId="77777777" w:rsidR="00B27EBE" w:rsidRPr="00F02188" w:rsidRDefault="00B27EBE" w:rsidP="00371E7F">
      <w:pPr>
        <w:pStyle w:val="Naslov4"/>
        <w:ind w:left="2410"/>
      </w:pPr>
      <w:bookmarkStart w:id="22" w:name="_Toc85719492"/>
      <w:r w:rsidRPr="00F02188">
        <w:t xml:space="preserve">Matična številka </w:t>
      </w:r>
      <w:r w:rsidR="00A03B48">
        <w:t>podjetja</w:t>
      </w:r>
      <w:r w:rsidRPr="00F02188">
        <w:t xml:space="preserve"> obstaja v lokalni </w:t>
      </w:r>
      <w:r w:rsidR="00A03B48">
        <w:t>verziji</w:t>
      </w:r>
      <w:r w:rsidRPr="00F02188">
        <w:t xml:space="preserve"> PRS na ARSO in se končna na 000 in še ni bila prijavljena v aplikaciji</w:t>
      </w:r>
      <w:bookmarkEnd w:id="22"/>
    </w:p>
    <w:p w14:paraId="4465A7D2" w14:textId="77777777" w:rsidR="007F6E18" w:rsidRPr="00F02188" w:rsidRDefault="007F6E18" w:rsidP="00371E7F">
      <w:pPr>
        <w:pStyle w:val="Telobesedila"/>
        <w:ind w:left="2410"/>
      </w:pPr>
      <w:r w:rsidRPr="00F02188">
        <w:t xml:space="preserve">V primeru, da matična številka </w:t>
      </w:r>
      <w:r w:rsidR="00A03B48">
        <w:t>podjetja</w:t>
      </w:r>
      <w:r w:rsidRPr="00F02188">
        <w:t xml:space="preserve"> obstaja v lokalni kopiji PRS na ARSO in se končna na 000 in še ni bila prijavljena v aplikaciji, je odziv naslednji:</w:t>
      </w:r>
    </w:p>
    <w:p w14:paraId="0AE3FABC" w14:textId="7E0FB59E" w:rsidR="005C517B" w:rsidRPr="00E90648" w:rsidRDefault="00DE2341" w:rsidP="007F6E18">
      <w:pPr>
        <w:pStyle w:val="Telobesedila"/>
      </w:pPr>
      <w:r w:rsidRPr="00E90648">
        <w:rPr>
          <w:noProof/>
        </w:rPr>
        <w:drawing>
          <wp:inline distT="0" distB="0" distL="0" distR="0" wp14:anchorId="3BB77319" wp14:editId="0D1A83A6">
            <wp:extent cx="1859711" cy="1614115"/>
            <wp:effectExtent l="0" t="0" r="762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238" t="44752" r="43256" b="35843"/>
                    <a:stretch/>
                  </pic:blipFill>
                  <pic:spPr bwMode="auto">
                    <a:xfrm>
                      <a:off x="0" y="0"/>
                      <a:ext cx="1888733" cy="1639304"/>
                    </a:xfrm>
                    <a:prstGeom prst="rect">
                      <a:avLst/>
                    </a:prstGeom>
                    <a:ln>
                      <a:noFill/>
                    </a:ln>
                    <a:extLst>
                      <a:ext uri="{53640926-AAD7-44D8-BBD7-CCE9431645EC}">
                        <a14:shadowObscured xmlns:a14="http://schemas.microsoft.com/office/drawing/2010/main"/>
                      </a:ext>
                    </a:extLst>
                  </pic:spPr>
                </pic:pic>
              </a:graphicData>
            </a:graphic>
          </wp:inline>
        </w:drawing>
      </w:r>
    </w:p>
    <w:p w14:paraId="6716B0CC" w14:textId="77777777" w:rsidR="00450E46" w:rsidRPr="00E90648" w:rsidRDefault="007F6E18" w:rsidP="00371E7F">
      <w:pPr>
        <w:pStyle w:val="Telobesedila"/>
        <w:ind w:left="2410"/>
      </w:pPr>
      <w:r w:rsidRPr="00E90648">
        <w:t xml:space="preserve">Uporabnik v potrditvenem oknu najprej klikne gumb »Potrdi«. </w:t>
      </w:r>
    </w:p>
    <w:p w14:paraId="6C896C48" w14:textId="04E461CF" w:rsidR="00450E46" w:rsidRPr="00F02188" w:rsidRDefault="00450E46" w:rsidP="00371E7F">
      <w:pPr>
        <w:pStyle w:val="Telobesedila"/>
        <w:ind w:left="2410"/>
      </w:pPr>
      <w:r w:rsidRPr="00E90648">
        <w:t xml:space="preserve">V primeru, da je </w:t>
      </w:r>
      <w:r w:rsidR="0036716F" w:rsidRPr="00E90648">
        <w:t>matična številka že vpisana v evidenci</w:t>
      </w:r>
      <w:r w:rsidR="005B1D12" w:rsidRPr="00E90648">
        <w:t xml:space="preserve">, vendar še ne potrjena, dobi </w:t>
      </w:r>
      <w:r w:rsidR="005B1D12" w:rsidRPr="00F02188">
        <w:t>uporabnik naslednje sporočilo:</w:t>
      </w:r>
    </w:p>
    <w:p w14:paraId="6F0BEEC1" w14:textId="6ED90CB8" w:rsidR="005F3707" w:rsidRPr="00F02188" w:rsidRDefault="00DE2341" w:rsidP="007F6E18">
      <w:pPr>
        <w:pStyle w:val="Telobesedila"/>
      </w:pPr>
      <w:r>
        <w:rPr>
          <w:noProof/>
        </w:rPr>
        <w:lastRenderedPageBreak/>
        <w:drawing>
          <wp:inline distT="0" distB="0" distL="0" distR="0" wp14:anchorId="17C9E0F6" wp14:editId="55B8C07D">
            <wp:extent cx="1855551" cy="1804946"/>
            <wp:effectExtent l="0" t="0" r="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743" t="43270" r="43625" b="34781"/>
                    <a:stretch/>
                  </pic:blipFill>
                  <pic:spPr bwMode="auto">
                    <a:xfrm>
                      <a:off x="0" y="0"/>
                      <a:ext cx="1880658" cy="1829369"/>
                    </a:xfrm>
                    <a:prstGeom prst="rect">
                      <a:avLst/>
                    </a:prstGeom>
                    <a:ln>
                      <a:noFill/>
                    </a:ln>
                    <a:extLst>
                      <a:ext uri="{53640926-AAD7-44D8-BBD7-CCE9431645EC}">
                        <a14:shadowObscured xmlns:a14="http://schemas.microsoft.com/office/drawing/2010/main"/>
                      </a:ext>
                    </a:extLst>
                  </pic:spPr>
                </pic:pic>
              </a:graphicData>
            </a:graphic>
          </wp:inline>
        </w:drawing>
      </w:r>
    </w:p>
    <w:p w14:paraId="0646FBF6" w14:textId="19D883D5" w:rsidR="002D54B9" w:rsidRDefault="002D54B9" w:rsidP="00371E7F">
      <w:pPr>
        <w:pStyle w:val="Telobesedila"/>
        <w:ind w:left="2410"/>
      </w:pPr>
      <w:r>
        <w:t>Obstaja še več vrst obvestil glede na vnos matične številke in stanje podatkov v evidenci proizvajalcev. Če matične številke ni v PRS, lahko uporabnik vpis vseeno izvede, vendar mora vnesti tudi podatke o davčni številki in naslovu podjetja.</w:t>
      </w:r>
    </w:p>
    <w:p w14:paraId="37D351D5" w14:textId="1952820A" w:rsidR="00450E46" w:rsidRPr="00F02188" w:rsidRDefault="007F6E18" w:rsidP="00371E7F">
      <w:pPr>
        <w:pStyle w:val="Telobesedila"/>
        <w:ind w:left="2410"/>
      </w:pPr>
      <w:r w:rsidRPr="00F02188">
        <w:t>Nato dopolni podatke</w:t>
      </w:r>
      <w:r w:rsidR="007A6284" w:rsidRPr="00F02188">
        <w:t>: E-pošta kontaktne osebe, Telefon</w:t>
      </w:r>
      <w:r w:rsidR="00E90648">
        <w:t>ska številka</w:t>
      </w:r>
      <w:r w:rsidR="007A6284" w:rsidRPr="00F02188">
        <w:t xml:space="preserve"> kontaktne osebe. </w:t>
      </w:r>
    </w:p>
    <w:p w14:paraId="40F72BA0" w14:textId="194A7E3F" w:rsidR="00450E46" w:rsidRPr="00E90648" w:rsidRDefault="00450E46" w:rsidP="00371E7F">
      <w:pPr>
        <w:pStyle w:val="Telobesedila"/>
        <w:ind w:left="2410"/>
      </w:pPr>
      <w:r w:rsidRPr="00E90648">
        <w:t>Obvezno mora določiti vs</w:t>
      </w:r>
      <w:r w:rsidR="00D80134" w:rsidRPr="00E90648">
        <w:t>aj eno dejavnost v okviru »Vrsta</w:t>
      </w:r>
      <w:r w:rsidRPr="00E90648">
        <w:t xml:space="preserve"> dejavnosti, ki </w:t>
      </w:r>
      <w:r w:rsidR="00D80134" w:rsidRPr="00E90648">
        <w:t xml:space="preserve">jo opravljate v zvezi </w:t>
      </w:r>
      <w:r w:rsidRPr="00E90648">
        <w:t xml:space="preserve">z embalažo« </w:t>
      </w:r>
    </w:p>
    <w:p w14:paraId="65516B65" w14:textId="449086AE" w:rsidR="007F6E18" w:rsidRPr="00F02188" w:rsidRDefault="00543220" w:rsidP="00371E7F">
      <w:pPr>
        <w:pStyle w:val="Telobesedila"/>
        <w:ind w:left="2410"/>
      </w:pPr>
      <w:r>
        <w:t>Nato klikne v kvadratek</w:t>
      </w:r>
      <w:r w:rsidR="007A6284" w:rsidRPr="00F02188">
        <w:t xml:space="preserve"> v oknu »Nisem robot« in če je s klikom vse v redu se kvadrat spremni v kljukico.</w:t>
      </w:r>
      <w:r>
        <w:t xml:space="preserve"> </w:t>
      </w:r>
    </w:p>
    <w:p w14:paraId="7F91EC76" w14:textId="77777777" w:rsidR="007A6284" w:rsidRDefault="007A6284" w:rsidP="007A6284">
      <w:pPr>
        <w:pStyle w:val="Telobesedila"/>
        <w:rPr>
          <w:noProof/>
          <w:lang w:val="en-US" w:eastAsia="en-US"/>
        </w:rPr>
      </w:pPr>
      <w:r w:rsidRPr="00F02188">
        <w:rPr>
          <w:noProof/>
        </w:rPr>
        <mc:AlternateContent>
          <mc:Choice Requires="wps">
            <w:drawing>
              <wp:anchor distT="0" distB="0" distL="114300" distR="114300" simplePos="0" relativeHeight="251689984" behindDoc="0" locked="0" layoutInCell="1" allowOverlap="1" wp14:anchorId="25D3BFEF" wp14:editId="4776FDA1">
                <wp:simplePos x="0" y="0"/>
                <wp:positionH relativeFrom="column">
                  <wp:posOffset>4450080</wp:posOffset>
                </wp:positionH>
                <wp:positionV relativeFrom="paragraph">
                  <wp:posOffset>445769</wp:posOffset>
                </wp:positionV>
                <wp:extent cx="1021080" cy="239395"/>
                <wp:effectExtent l="0" t="0" r="26670" b="27305"/>
                <wp:wrapNone/>
                <wp:docPr id="24" name="Text Box 24"/>
                <wp:cNvGraphicFramePr/>
                <a:graphic xmlns:a="http://schemas.openxmlformats.org/drawingml/2006/main">
                  <a:graphicData uri="http://schemas.microsoft.com/office/word/2010/wordprocessingShape">
                    <wps:wsp>
                      <wps:cNvSpPr txBox="1"/>
                      <wps:spPr>
                        <a:xfrm>
                          <a:off x="0" y="0"/>
                          <a:ext cx="1021080" cy="239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71851D" w14:textId="77777777" w:rsidR="00B57CB8" w:rsidRDefault="00B57CB8" w:rsidP="007A6284">
                            <w:r>
                              <w:t>2.Se spremeni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3BFEF" id="_x0000_t202" coordsize="21600,21600" o:spt="202" path="m,l,21600r21600,l21600,xe">
                <v:stroke joinstyle="miter"/>
                <v:path gradientshapeok="t" o:connecttype="rect"/>
              </v:shapetype>
              <v:shape id="Text Box 24" o:spid="_x0000_s1026" type="#_x0000_t202" style="position:absolute;left:0;text-align:left;margin-left:350.4pt;margin-top:35.1pt;width:80.4pt;height:1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" fillcolor="white [3201]" strokeweight=".5pt">
                <v:textbox>
                  <w:txbxContent>
                    <w:p w14:paraId="5A71851D" w14:textId="77777777" w:rsidR="00B57CB8" w:rsidRDefault="00B57CB8" w:rsidP="007A6284">
                      <w:r>
                        <w:t>2.Se spremeni</w:t>
                      </w:r>
                    </w:p>
                  </w:txbxContent>
                </v:textbox>
              </v:shape>
            </w:pict>
          </mc:Fallback>
        </mc:AlternateContent>
      </w:r>
      <w:r w:rsidRPr="00F02188">
        <w:rPr>
          <w:noProof/>
        </w:rPr>
        <mc:AlternateContent>
          <mc:Choice Requires="wps">
            <w:drawing>
              <wp:anchor distT="0" distB="0" distL="114300" distR="114300" simplePos="0" relativeHeight="251687936" behindDoc="0" locked="0" layoutInCell="1" allowOverlap="1" wp14:anchorId="3AECE01B" wp14:editId="2C5E44C0">
                <wp:simplePos x="0" y="0"/>
                <wp:positionH relativeFrom="column">
                  <wp:posOffset>4221480</wp:posOffset>
                </wp:positionH>
                <wp:positionV relativeFrom="paragraph">
                  <wp:posOffset>377190</wp:posOffset>
                </wp:positionV>
                <wp:extent cx="220980" cy="182880"/>
                <wp:effectExtent l="38100" t="38100" r="26670" b="26670"/>
                <wp:wrapNone/>
                <wp:docPr id="23" name="Straight Arrow Connector 23"/>
                <wp:cNvGraphicFramePr/>
                <a:graphic xmlns:a="http://schemas.openxmlformats.org/drawingml/2006/main">
                  <a:graphicData uri="http://schemas.microsoft.com/office/word/2010/wordprocessingShape">
                    <wps:wsp>
                      <wps:cNvCnPr/>
                      <wps:spPr>
                        <a:xfrm flipH="1" flipV="1">
                          <a:off x="0" y="0"/>
                          <a:ext cx="22098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1963C5" id="_x0000_t32" coordsize="21600,21600" o:spt="32" o:oned="t" path="m,l21600,21600e" filled="f">
                <v:path arrowok="t" fillok="f" o:connecttype="none"/>
                <o:lock v:ext="edit" shapetype="t"/>
              </v:shapetype>
              <v:shape id="Straight Arrow Connector 23" o:spid="_x0000_s1026" type="#_x0000_t32" style="position:absolute;margin-left:332.4pt;margin-top:29.7pt;width:17.4pt;height:14.4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" strokecolor="#5b9bd5 [3204]" strokeweight=".5pt">
                <v:stroke endarrow="block" joinstyle="miter"/>
              </v:shape>
            </w:pict>
          </mc:Fallback>
        </mc:AlternateContent>
      </w:r>
      <w:r w:rsidRPr="00F02188">
        <w:rPr>
          <w:noProof/>
        </w:rPr>
        <mc:AlternateContent>
          <mc:Choice Requires="wps">
            <w:drawing>
              <wp:anchor distT="0" distB="0" distL="114300" distR="114300" simplePos="0" relativeHeight="251685888" behindDoc="0" locked="0" layoutInCell="1" allowOverlap="1" wp14:anchorId="37804487" wp14:editId="4ED1D385">
                <wp:simplePos x="0" y="0"/>
                <wp:positionH relativeFrom="column">
                  <wp:posOffset>2788920</wp:posOffset>
                </wp:positionH>
                <wp:positionV relativeFrom="paragraph">
                  <wp:posOffset>102870</wp:posOffset>
                </wp:positionV>
                <wp:extent cx="914400" cy="220980"/>
                <wp:effectExtent l="0" t="0" r="12065" b="26670"/>
                <wp:wrapNone/>
                <wp:docPr id="22" name="Text Box 22"/>
                <wp:cNvGraphicFramePr/>
                <a:graphic xmlns:a="http://schemas.openxmlformats.org/drawingml/2006/main">
                  <a:graphicData uri="http://schemas.microsoft.com/office/word/2010/wordprocessingShape">
                    <wps:wsp>
                      <wps:cNvSpPr txBox="1"/>
                      <wps:spPr>
                        <a:xfrm>
                          <a:off x="0" y="0"/>
                          <a:ext cx="914400" cy="220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2E04D" w14:textId="77777777" w:rsidR="00B57CB8" w:rsidRDefault="00B57CB8">
                            <w:r>
                              <w:t>1.Klik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04487" id="Text Box 22" o:spid="_x0000_s1027" type="#_x0000_t202" style="position:absolute;left:0;text-align:left;margin-left:219.6pt;margin-top:8.1pt;width:1in;height:17.4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" fillcolor="white [3201]" strokeweight=".5pt">
                <v:textbox>
                  <w:txbxContent>
                    <w:p w14:paraId="0C12E04D" w14:textId="77777777" w:rsidR="00B57CB8" w:rsidRDefault="00B57CB8">
                      <w:r>
                        <w:t>1.Klik</w:t>
                      </w:r>
                    </w:p>
                  </w:txbxContent>
                </v:textbox>
              </v:shape>
            </w:pict>
          </mc:Fallback>
        </mc:AlternateContent>
      </w:r>
      <w:r w:rsidRPr="00F02188">
        <w:rPr>
          <w:noProof/>
        </w:rPr>
        <mc:AlternateContent>
          <mc:Choice Requires="wps">
            <w:drawing>
              <wp:anchor distT="0" distB="0" distL="114300" distR="114300" simplePos="0" relativeHeight="251684864" behindDoc="0" locked="0" layoutInCell="1" allowOverlap="1" wp14:anchorId="62AC8568" wp14:editId="0F86DCCC">
                <wp:simplePos x="0" y="0"/>
                <wp:positionH relativeFrom="column">
                  <wp:posOffset>1866900</wp:posOffset>
                </wp:positionH>
                <wp:positionV relativeFrom="paragraph">
                  <wp:posOffset>186690</wp:posOffset>
                </wp:positionV>
                <wp:extent cx="914400" cy="167640"/>
                <wp:effectExtent l="38100" t="0" r="19050" b="80010"/>
                <wp:wrapNone/>
                <wp:docPr id="21" name="Straight Arrow Connector 21"/>
                <wp:cNvGraphicFramePr/>
                <a:graphic xmlns:a="http://schemas.openxmlformats.org/drawingml/2006/main">
                  <a:graphicData uri="http://schemas.microsoft.com/office/word/2010/wordprocessingShape">
                    <wps:wsp>
                      <wps:cNvCnPr/>
                      <wps:spPr>
                        <a:xfrm flipH="1">
                          <a:off x="0" y="0"/>
                          <a:ext cx="91440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FFFEE" id="Straight Arrow Connector 21" o:spid="_x0000_s1026" type="#_x0000_t32" style="position:absolute;margin-left:147pt;margin-top:14.7pt;width:1in;height:13.2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" strokecolor="#5b9bd5 [3204]" strokeweight=".5pt">
                <v:stroke endarrow="block" joinstyle="miter"/>
              </v:shape>
            </w:pict>
          </mc:Fallback>
        </mc:AlternateContent>
      </w:r>
      <w:r w:rsidRPr="00F02188">
        <w:rPr>
          <w:noProof/>
        </w:rPr>
        <w:drawing>
          <wp:inline distT="0" distB="0" distL="0" distR="0" wp14:anchorId="43D134CF" wp14:editId="4BE3B39A">
            <wp:extent cx="2316681" cy="602032"/>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6681" cy="602032"/>
                    </a:xfrm>
                    <a:prstGeom prst="rect">
                      <a:avLst/>
                    </a:prstGeom>
                  </pic:spPr>
                </pic:pic>
              </a:graphicData>
            </a:graphic>
          </wp:inline>
        </w:drawing>
      </w:r>
      <w:r w:rsidRPr="00F02188">
        <w:rPr>
          <w:noProof/>
          <w:lang w:val="en-US" w:eastAsia="en-US"/>
        </w:rPr>
        <w:t xml:space="preserve"> </w:t>
      </w:r>
      <w:r w:rsidRPr="00F02188">
        <w:rPr>
          <w:noProof/>
        </w:rPr>
        <w:drawing>
          <wp:inline distT="0" distB="0" distL="0" distR="0" wp14:anchorId="796E02F1" wp14:editId="0C73DC41">
            <wp:extent cx="2362200" cy="5976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8407" cy="599235"/>
                    </a:xfrm>
                    <a:prstGeom prst="rect">
                      <a:avLst/>
                    </a:prstGeom>
                  </pic:spPr>
                </pic:pic>
              </a:graphicData>
            </a:graphic>
          </wp:inline>
        </w:drawing>
      </w:r>
    </w:p>
    <w:p w14:paraId="388813F0" w14:textId="1451F575" w:rsidR="00371E7F" w:rsidRPr="00F02188" w:rsidRDefault="00371E7F" w:rsidP="00371E7F">
      <w:pPr>
        <w:pStyle w:val="Telobesedila"/>
      </w:pPr>
      <w:r w:rsidRPr="00543220">
        <w:t>V nekaterih primerih se po kliku v okencu »Nisem robot« izvede dodatno preverjanje, da se program prepriča, če akcije v brskalniku izvaja človek, ne pa kakšen avtomatski mehanizem. V tem primeru mora uporabnik odgovoriti na določeno vprašanje</w:t>
      </w:r>
      <w:r>
        <w:t xml:space="preserve"> </w:t>
      </w:r>
      <w:r w:rsidRPr="00F02188">
        <w:t>podobn</w:t>
      </w:r>
      <w:r>
        <w:t>o primeru na</w:t>
      </w:r>
      <w:r w:rsidRPr="00F02188">
        <w:t xml:space="preserve"> tej na sliki:</w:t>
      </w:r>
    </w:p>
    <w:p w14:paraId="57719F39" w14:textId="77777777" w:rsidR="00371E7F" w:rsidRPr="00F02188" w:rsidRDefault="00371E7F" w:rsidP="00371E7F">
      <w:pPr>
        <w:pStyle w:val="Telobesedila"/>
      </w:pPr>
      <w:r w:rsidRPr="00F02188">
        <w:rPr>
          <w:noProof/>
        </w:rPr>
        <w:drawing>
          <wp:inline distT="0" distB="0" distL="0" distR="0" wp14:anchorId="4E294B8F" wp14:editId="214498A0">
            <wp:extent cx="1546833" cy="2189363"/>
            <wp:effectExtent l="0" t="0" r="0" b="1905"/>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3512" cy="2212970"/>
                    </a:xfrm>
                    <a:prstGeom prst="rect">
                      <a:avLst/>
                    </a:prstGeom>
                  </pic:spPr>
                </pic:pic>
              </a:graphicData>
            </a:graphic>
          </wp:inline>
        </w:drawing>
      </w:r>
    </w:p>
    <w:p w14:paraId="3CF64106" w14:textId="05705C89" w:rsidR="00371E7F" w:rsidRPr="00F02188" w:rsidRDefault="00371E7F" w:rsidP="00371E7F">
      <w:pPr>
        <w:pStyle w:val="Telobesedila"/>
      </w:pPr>
      <w:r w:rsidRPr="00F02188">
        <w:t xml:space="preserve">Več o </w:t>
      </w:r>
      <w:r>
        <w:t xml:space="preserve">obnašanju elementa </w:t>
      </w:r>
      <w:r w:rsidRPr="00F02188">
        <w:t>Captcha si lahko uporabnik prebere na strani https://www.google.com/recaptcha/intro/android.html</w:t>
      </w:r>
    </w:p>
    <w:p w14:paraId="41E1F23B" w14:textId="77777777" w:rsidR="00371E7F" w:rsidRPr="00F02188" w:rsidRDefault="00371E7F" w:rsidP="007A6284">
      <w:pPr>
        <w:pStyle w:val="Telobesedila"/>
        <w:rPr>
          <w:noProof/>
          <w:lang w:val="en-US" w:eastAsia="en-US"/>
        </w:rPr>
      </w:pPr>
    </w:p>
    <w:p w14:paraId="3688AC00" w14:textId="4486086A" w:rsidR="006F7877" w:rsidRDefault="006F7877" w:rsidP="006F7877">
      <w:pPr>
        <w:pStyle w:val="Telobesedila"/>
        <w:ind w:left="2552"/>
      </w:pPr>
      <w:r>
        <w:rPr>
          <w:noProof/>
        </w:rPr>
        <w:lastRenderedPageBreak/>
        <w:drawing>
          <wp:inline distT="0" distB="0" distL="0" distR="0" wp14:anchorId="64FDAFE2" wp14:editId="0D9F6DD8">
            <wp:extent cx="5088835" cy="35140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92" t="8409" r="19694" b="933"/>
                    <a:stretch/>
                  </pic:blipFill>
                  <pic:spPr bwMode="auto">
                    <a:xfrm>
                      <a:off x="0" y="0"/>
                      <a:ext cx="5090322" cy="3515117"/>
                    </a:xfrm>
                    <a:prstGeom prst="rect">
                      <a:avLst/>
                    </a:prstGeom>
                    <a:ln>
                      <a:noFill/>
                    </a:ln>
                    <a:extLst>
                      <a:ext uri="{53640926-AAD7-44D8-BBD7-CCE9431645EC}">
                        <a14:shadowObscured xmlns:a14="http://schemas.microsoft.com/office/drawing/2010/main"/>
                      </a:ext>
                    </a:extLst>
                  </pic:spPr>
                </pic:pic>
              </a:graphicData>
            </a:graphic>
          </wp:inline>
        </w:drawing>
      </w:r>
    </w:p>
    <w:p w14:paraId="7C78DEE7" w14:textId="5B245709" w:rsidR="0052791C" w:rsidRDefault="0052791C" w:rsidP="00D80134">
      <w:pPr>
        <w:pStyle w:val="Telobesedila"/>
      </w:pPr>
      <w:r>
        <w:t>Uporabnik slovenskega proizvajalca ali pooblaščenega zastopnika za tuje podjetje mora izbrati način izpolnjevanja (skupaj z drugimi proizvajalci ali samostojno, če izpolnjuje pogoje za samostojno izvajanje obveznosti PRO).</w:t>
      </w:r>
    </w:p>
    <w:p w14:paraId="18360D88" w14:textId="1C2BD228" w:rsidR="00EB6C86" w:rsidRDefault="00EB6C86" w:rsidP="00D80134">
      <w:pPr>
        <w:pStyle w:val="Telobesedila"/>
      </w:pPr>
      <w:r>
        <w:t xml:space="preserve">V primeru izbire Tuje podjetje (pooblaščeni zastopnik), se pojavi dodatni okvir </w:t>
      </w:r>
      <w:r w:rsidR="00B57CB8">
        <w:t xml:space="preserve">»Tuja podjetja« </w:t>
      </w:r>
      <w:r>
        <w:t>za vnos podatkov tujih proizvajalcev</w:t>
      </w:r>
      <w:r w:rsidR="00B57CB8">
        <w:t>:</w:t>
      </w:r>
      <w:r>
        <w:t xml:space="preserve"> </w:t>
      </w:r>
    </w:p>
    <w:p w14:paraId="356F44A3" w14:textId="7A445F3E" w:rsidR="00B57CB8" w:rsidRDefault="00B57CB8" w:rsidP="00B57CB8">
      <w:pPr>
        <w:pStyle w:val="Telobesedila"/>
        <w:ind w:left="2410"/>
      </w:pPr>
      <w:r>
        <w:rPr>
          <w:noProof/>
        </w:rPr>
        <w:drawing>
          <wp:inline distT="0" distB="0" distL="0" distR="0" wp14:anchorId="2C06BC58" wp14:editId="0830F4AD">
            <wp:extent cx="5205017" cy="3971981"/>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 t="13341" r="8932"/>
                    <a:stretch/>
                  </pic:blipFill>
                  <pic:spPr bwMode="auto">
                    <a:xfrm>
                      <a:off x="0" y="0"/>
                      <a:ext cx="5220191" cy="3983560"/>
                    </a:xfrm>
                    <a:prstGeom prst="rect">
                      <a:avLst/>
                    </a:prstGeom>
                    <a:ln>
                      <a:noFill/>
                    </a:ln>
                    <a:extLst>
                      <a:ext uri="{53640926-AAD7-44D8-BBD7-CCE9431645EC}">
                        <a14:shadowObscured xmlns:a14="http://schemas.microsoft.com/office/drawing/2010/main"/>
                      </a:ext>
                    </a:extLst>
                  </pic:spPr>
                </pic:pic>
              </a:graphicData>
            </a:graphic>
          </wp:inline>
        </w:drawing>
      </w:r>
    </w:p>
    <w:p w14:paraId="1853EFFA" w14:textId="77777777" w:rsidR="00B57CB8" w:rsidRDefault="00B57CB8" w:rsidP="00B57CB8">
      <w:pPr>
        <w:pStyle w:val="Telobesedila"/>
      </w:pPr>
    </w:p>
    <w:p w14:paraId="672A1A5E" w14:textId="77777777" w:rsidR="00B57CB8" w:rsidRDefault="00B57CB8" w:rsidP="00B57CB8">
      <w:pPr>
        <w:pStyle w:val="Telobesedila"/>
      </w:pPr>
    </w:p>
    <w:p w14:paraId="5542779A" w14:textId="77777777" w:rsidR="00B57CB8" w:rsidRDefault="00B57CB8" w:rsidP="00B57CB8">
      <w:pPr>
        <w:pStyle w:val="Telobesedila"/>
      </w:pPr>
    </w:p>
    <w:p w14:paraId="7FAE5E6B" w14:textId="762E4DA7" w:rsidR="00B57CB8" w:rsidRDefault="00B57CB8" w:rsidP="00B57CB8">
      <w:pPr>
        <w:pStyle w:val="Telobesedila"/>
      </w:pPr>
      <w:r>
        <w:t xml:space="preserve">S klikom na gumb »+ Dodaj tuje podjetje« se pojavi okno za vnos podatkov tujih podjetij,  kjer je potrebno vnesti vse obvezne podatke, vključno s potrditvijo </w:t>
      </w:r>
      <w:r w:rsidR="008A79DD">
        <w:t>»</w:t>
      </w:r>
      <w:r>
        <w:t>Skupaj z drugimi proizvajalci (skupni sistem – pogodba z DROE)</w:t>
      </w:r>
      <w:r w:rsidR="008A79DD">
        <w:t>«</w:t>
      </w:r>
      <w:r>
        <w:t>:</w:t>
      </w:r>
    </w:p>
    <w:p w14:paraId="6B2D716A" w14:textId="0AA895E7" w:rsidR="00EB6C86" w:rsidRDefault="00EB6C86" w:rsidP="00B57CB8">
      <w:pPr>
        <w:pStyle w:val="Telobesedila"/>
        <w:ind w:left="2552"/>
      </w:pPr>
      <w:r>
        <w:rPr>
          <w:noProof/>
        </w:rPr>
        <w:drawing>
          <wp:inline distT="0" distB="0" distL="0" distR="0" wp14:anchorId="008B66EF" wp14:editId="099DEB2A">
            <wp:extent cx="3506525" cy="151384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587" t="42531" r="31325" b="30965"/>
                    <a:stretch/>
                  </pic:blipFill>
                  <pic:spPr bwMode="auto">
                    <a:xfrm>
                      <a:off x="0" y="0"/>
                      <a:ext cx="3533056" cy="1525294"/>
                    </a:xfrm>
                    <a:prstGeom prst="rect">
                      <a:avLst/>
                    </a:prstGeom>
                    <a:ln>
                      <a:noFill/>
                    </a:ln>
                    <a:extLst>
                      <a:ext uri="{53640926-AAD7-44D8-BBD7-CCE9431645EC}">
                        <a14:shadowObscured xmlns:a14="http://schemas.microsoft.com/office/drawing/2010/main"/>
                      </a:ext>
                    </a:extLst>
                  </pic:spPr>
                </pic:pic>
              </a:graphicData>
            </a:graphic>
          </wp:inline>
        </w:drawing>
      </w:r>
    </w:p>
    <w:p w14:paraId="7E52FC6A" w14:textId="6D738376" w:rsidR="00B57CB8" w:rsidRDefault="00B57CB8" w:rsidP="00B57CB8">
      <w:pPr>
        <w:pStyle w:val="Telobesedila"/>
        <w:ind w:left="2552"/>
      </w:pPr>
      <w:r>
        <w:t>Klik na gumb »+Potrdi« doda tuje podjetje na seznam.</w:t>
      </w:r>
    </w:p>
    <w:p w14:paraId="43F07441" w14:textId="60745DE0" w:rsidR="008A79DD" w:rsidRDefault="00B57CB8" w:rsidP="008A79DD">
      <w:pPr>
        <w:pStyle w:val="Telobesedila"/>
        <w:spacing w:before="0" w:after="0"/>
        <w:ind w:left="2517"/>
      </w:pPr>
      <w:r>
        <w:t xml:space="preserve">Podatke tujega podjetja lahko </w:t>
      </w:r>
      <w:r w:rsidR="008A79DD">
        <w:t>uporabnik ureja</w:t>
      </w:r>
      <w:r>
        <w:t xml:space="preserve"> s klikom na </w:t>
      </w:r>
      <w:r>
        <w:rPr>
          <w:noProof/>
        </w:rPr>
        <w:drawing>
          <wp:inline distT="0" distB="0" distL="0" distR="0" wp14:anchorId="4273D6A0" wp14:editId="0667017B">
            <wp:extent cx="242901" cy="213443"/>
            <wp:effectExtent l="0" t="0" r="508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8637" t="91743" r="18810" b="5448"/>
                    <a:stretch/>
                  </pic:blipFill>
                  <pic:spPr bwMode="auto">
                    <a:xfrm>
                      <a:off x="0" y="0"/>
                      <a:ext cx="256716" cy="225582"/>
                    </a:xfrm>
                    <a:prstGeom prst="rect">
                      <a:avLst/>
                    </a:prstGeom>
                    <a:ln>
                      <a:noFill/>
                    </a:ln>
                    <a:extLst>
                      <a:ext uri="{53640926-AAD7-44D8-BBD7-CCE9431645EC}">
                        <a14:shadowObscured xmlns:a14="http://schemas.microsoft.com/office/drawing/2010/main"/>
                      </a:ext>
                    </a:extLst>
                  </pic:spPr>
                </pic:pic>
              </a:graphicData>
            </a:graphic>
          </wp:inline>
        </w:drawing>
      </w:r>
      <w:r w:rsidR="008A79DD">
        <w:t xml:space="preserve"> in briše</w:t>
      </w:r>
      <w:r>
        <w:t xml:space="preserve"> s klikom na </w:t>
      </w:r>
      <w:r w:rsidR="008A79DD">
        <w:rPr>
          <w:noProof/>
        </w:rPr>
        <w:drawing>
          <wp:inline distT="0" distB="0" distL="0" distR="0" wp14:anchorId="0D0F40CB" wp14:editId="171AB8B9">
            <wp:extent cx="262393" cy="226644"/>
            <wp:effectExtent l="0" t="0" r="4445" b="254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1259" t="91802" r="16210" b="5460"/>
                    <a:stretch/>
                  </pic:blipFill>
                  <pic:spPr bwMode="auto">
                    <a:xfrm>
                      <a:off x="0" y="0"/>
                      <a:ext cx="303432" cy="262091"/>
                    </a:xfrm>
                    <a:prstGeom prst="rect">
                      <a:avLst/>
                    </a:prstGeom>
                    <a:ln>
                      <a:noFill/>
                    </a:ln>
                    <a:extLst>
                      <a:ext uri="{53640926-AAD7-44D8-BBD7-CCE9431645EC}">
                        <a14:shadowObscured xmlns:a14="http://schemas.microsoft.com/office/drawing/2010/main"/>
                      </a:ext>
                    </a:extLst>
                  </pic:spPr>
                </pic:pic>
              </a:graphicData>
            </a:graphic>
          </wp:inline>
        </w:drawing>
      </w:r>
      <w:r w:rsidR="008A79DD">
        <w:t xml:space="preserve">. </w:t>
      </w:r>
      <w:r w:rsidR="008A79DD">
        <w:br/>
        <w:t xml:space="preserve">Pred brisanjem tujega podjetja se pojavi potrditveno okno, kjer </w:t>
      </w:r>
      <w:r w:rsidR="0052791C">
        <w:t xml:space="preserve">je </w:t>
      </w:r>
      <w:r w:rsidR="008A79DD">
        <w:t>potrebno brisanje potrditi ali zavrniti:</w:t>
      </w:r>
    </w:p>
    <w:p w14:paraId="422C51B4" w14:textId="74683876" w:rsidR="008A79DD" w:rsidRDefault="008A79DD" w:rsidP="00B57CB8">
      <w:pPr>
        <w:pStyle w:val="Telobesedila"/>
      </w:pPr>
      <w:r>
        <w:rPr>
          <w:noProof/>
        </w:rPr>
        <w:drawing>
          <wp:inline distT="0" distB="0" distL="0" distR="0" wp14:anchorId="5D4B087E" wp14:editId="326A165F">
            <wp:extent cx="3656888" cy="938254"/>
            <wp:effectExtent l="0" t="0" r="127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044" t="49198" r="34218" b="40285"/>
                    <a:stretch/>
                  </pic:blipFill>
                  <pic:spPr bwMode="auto">
                    <a:xfrm>
                      <a:off x="0" y="0"/>
                      <a:ext cx="3682420" cy="944805"/>
                    </a:xfrm>
                    <a:prstGeom prst="rect">
                      <a:avLst/>
                    </a:prstGeom>
                    <a:ln>
                      <a:noFill/>
                    </a:ln>
                    <a:extLst>
                      <a:ext uri="{53640926-AAD7-44D8-BBD7-CCE9431645EC}">
                        <a14:shadowObscured xmlns:a14="http://schemas.microsoft.com/office/drawing/2010/main"/>
                      </a:ext>
                    </a:extLst>
                  </pic:spPr>
                </pic:pic>
              </a:graphicData>
            </a:graphic>
          </wp:inline>
        </w:drawing>
      </w:r>
    </w:p>
    <w:p w14:paraId="6B4233FD" w14:textId="77777777" w:rsidR="0052791C" w:rsidRDefault="0052791C" w:rsidP="0052791C">
      <w:pPr>
        <w:pStyle w:val="Telobesedila"/>
        <w:ind w:left="2410"/>
      </w:pPr>
    </w:p>
    <w:p w14:paraId="0F348512" w14:textId="4E1FCD52" w:rsidR="00D80134" w:rsidRPr="00F02188" w:rsidRDefault="00D80134" w:rsidP="0052791C">
      <w:pPr>
        <w:pStyle w:val="Telobesedila"/>
        <w:ind w:left="2410"/>
      </w:pPr>
      <w:r w:rsidRPr="00F02188">
        <w:t xml:space="preserve">Za potrditev </w:t>
      </w:r>
      <w:r w:rsidRPr="00D80134">
        <w:rPr>
          <w:color w:val="FF0000"/>
        </w:rPr>
        <w:t xml:space="preserve">vpisa v evidenco </w:t>
      </w:r>
      <w:r w:rsidR="0052791C" w:rsidRPr="0052791C">
        <w:t xml:space="preserve">uporabnik </w:t>
      </w:r>
      <w:r w:rsidRPr="00F02188">
        <w:t>klikne gumb</w:t>
      </w:r>
      <w:r>
        <w:rPr>
          <w:noProof/>
        </w:rPr>
        <w:drawing>
          <wp:inline distT="0" distB="0" distL="0" distR="0" wp14:anchorId="6CE1BAE9" wp14:editId="2ACC5F67">
            <wp:extent cx="818791" cy="215097"/>
            <wp:effectExtent l="0" t="0" r="63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3" t="95924" r="93448" b="1554"/>
                    <a:stretch/>
                  </pic:blipFill>
                  <pic:spPr bwMode="auto">
                    <a:xfrm>
                      <a:off x="0" y="0"/>
                      <a:ext cx="883835" cy="232184"/>
                    </a:xfrm>
                    <a:prstGeom prst="rect">
                      <a:avLst/>
                    </a:prstGeom>
                    <a:ln>
                      <a:noFill/>
                    </a:ln>
                    <a:extLst>
                      <a:ext uri="{53640926-AAD7-44D8-BBD7-CCE9431645EC}">
                        <a14:shadowObscured xmlns:a14="http://schemas.microsoft.com/office/drawing/2010/main"/>
                      </a:ext>
                    </a:extLst>
                  </pic:spPr>
                </pic:pic>
              </a:graphicData>
            </a:graphic>
          </wp:inline>
        </w:drawing>
      </w:r>
      <w:r w:rsidRPr="00F02188">
        <w:t xml:space="preserve"> . </w:t>
      </w:r>
    </w:p>
    <w:p w14:paraId="265EF1E7" w14:textId="75190ADC" w:rsidR="006F7877" w:rsidRDefault="0036716F" w:rsidP="0036716F">
      <w:pPr>
        <w:pStyle w:val="Telobesedila"/>
        <w:ind w:left="2410"/>
      </w:pPr>
      <w:r>
        <w:t>Če uporabnik ni vnesel vseh obveznih podatkov, ga program o tem obvesti in podatke mora dopolniti, drugače s</w:t>
      </w:r>
      <w:r w:rsidR="00D80134">
        <w:t xml:space="preserve">e </w:t>
      </w:r>
      <w:r w:rsidR="005609C9">
        <w:t>odpre okno z</w:t>
      </w:r>
      <w:r w:rsidR="00D80134">
        <w:t xml:space="preserve"> obvestilo</w:t>
      </w:r>
      <w:r w:rsidR="005609C9">
        <w:t>m:</w:t>
      </w:r>
    </w:p>
    <w:p w14:paraId="44BA6246" w14:textId="336D7986" w:rsidR="00D80F8D" w:rsidRPr="00F02188" w:rsidRDefault="00C64E62" w:rsidP="007A6284">
      <w:pPr>
        <w:pStyle w:val="Telobesedila"/>
      </w:pPr>
      <w:r>
        <w:rPr>
          <w:noProof/>
        </w:rPr>
        <w:drawing>
          <wp:inline distT="0" distB="0" distL="0" distR="0" wp14:anchorId="09DBC600" wp14:editId="4666551F">
            <wp:extent cx="3908425" cy="2305056"/>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191" t="41155" r="37059" b="32731"/>
                    <a:stretch/>
                  </pic:blipFill>
                  <pic:spPr bwMode="auto">
                    <a:xfrm>
                      <a:off x="0" y="0"/>
                      <a:ext cx="3922785" cy="2313525"/>
                    </a:xfrm>
                    <a:prstGeom prst="rect">
                      <a:avLst/>
                    </a:prstGeom>
                    <a:ln>
                      <a:noFill/>
                    </a:ln>
                    <a:extLst>
                      <a:ext uri="{53640926-AAD7-44D8-BBD7-CCE9431645EC}">
                        <a14:shadowObscured xmlns:a14="http://schemas.microsoft.com/office/drawing/2010/main"/>
                      </a:ext>
                    </a:extLst>
                  </pic:spPr>
                </pic:pic>
              </a:graphicData>
            </a:graphic>
          </wp:inline>
        </w:drawing>
      </w:r>
    </w:p>
    <w:p w14:paraId="3D58E283" w14:textId="638F4498" w:rsidR="00406C61" w:rsidRPr="00F02188" w:rsidRDefault="00DF15BE" w:rsidP="00371E7F">
      <w:pPr>
        <w:pStyle w:val="Telobesedila"/>
        <w:ind w:left="2410"/>
      </w:pPr>
      <w:r>
        <w:t xml:space="preserve">S klikom na gumb »Ne« </w:t>
      </w:r>
      <w:r w:rsidR="0036716F">
        <w:t>bo uporabnik ostal</w:t>
      </w:r>
      <w:r w:rsidR="00406C61" w:rsidRPr="00F02188">
        <w:t xml:space="preserve"> na zaslonski maski in podatke </w:t>
      </w:r>
      <w:r w:rsidR="0036716F">
        <w:t xml:space="preserve">bo lahko </w:t>
      </w:r>
      <w:r w:rsidR="00406C61" w:rsidRPr="00F02188">
        <w:t xml:space="preserve">še </w:t>
      </w:r>
      <w:r w:rsidR="0036716F">
        <w:t xml:space="preserve">naprej </w:t>
      </w:r>
      <w:r w:rsidR="00406C61" w:rsidRPr="00F02188">
        <w:t>ureja</w:t>
      </w:r>
      <w:r w:rsidR="0036716F">
        <w:t>l</w:t>
      </w:r>
      <w:r w:rsidR="00406C61" w:rsidRPr="00F02188">
        <w:t xml:space="preserve">. </w:t>
      </w:r>
    </w:p>
    <w:p w14:paraId="15F68639" w14:textId="499EACF7" w:rsidR="005B1D12" w:rsidRDefault="005B1D12" w:rsidP="00371E7F">
      <w:pPr>
        <w:pStyle w:val="Telobesedila"/>
        <w:ind w:left="2410"/>
      </w:pPr>
      <w:r w:rsidRPr="00F02188">
        <w:t xml:space="preserve">S klikom na gumb »Da« se bo vnosna maska zaprla  in </w:t>
      </w:r>
      <w:r w:rsidR="0036716F">
        <w:t xml:space="preserve">uporabnik bo </w:t>
      </w:r>
      <w:r w:rsidRPr="00F02188">
        <w:t xml:space="preserve">na navedeni e-poštni naslov </w:t>
      </w:r>
      <w:r w:rsidR="00DF15BE">
        <w:t>prejel</w:t>
      </w:r>
      <w:r w:rsidRPr="00F02188">
        <w:t xml:space="preserve"> potrditveno povezavo in vstopno kodo za vstop v aplikacijo za </w:t>
      </w:r>
      <w:r w:rsidR="00916409">
        <w:lastRenderedPageBreak/>
        <w:t xml:space="preserve">pregled </w:t>
      </w:r>
      <w:r w:rsidRPr="00F02188">
        <w:t>poro</w:t>
      </w:r>
      <w:r w:rsidR="00916409">
        <w:t>čil in oddajo poročila za prvo polovico leta 2021 ali za spremembo določenih podatkov podjetja.</w:t>
      </w:r>
    </w:p>
    <w:p w14:paraId="2D87E8E3" w14:textId="4C522DA6" w:rsidR="00406C61" w:rsidRDefault="00406C61" w:rsidP="00371E7F">
      <w:pPr>
        <w:pStyle w:val="Telobesedila"/>
        <w:ind w:left="2410"/>
      </w:pPr>
      <w:r w:rsidRPr="00F02188">
        <w:t>Elektronska pošta</w:t>
      </w:r>
      <w:r w:rsidR="00DC6673">
        <w:t xml:space="preserve"> z naslova </w:t>
      </w:r>
      <w:r w:rsidR="00DC6673">
        <w:rPr>
          <w:rFonts w:ascii="Helv" w:hAnsi="Helv" w:cs="Helv"/>
          <w:color w:val="000000"/>
          <w:sz w:val="18"/>
          <w:szCs w:val="18"/>
          <w:lang w:eastAsia="en-US"/>
        </w:rPr>
        <w:t>embalaza@arso.gov.si</w:t>
      </w:r>
      <w:r w:rsidRPr="00F02188">
        <w:t>, ki jo prejme prijavitelj</w:t>
      </w:r>
      <w:r w:rsidR="00DF15BE">
        <w:t>:</w:t>
      </w:r>
    </w:p>
    <w:p w14:paraId="0A4760AD" w14:textId="5226A798" w:rsidR="0036716F" w:rsidRDefault="00DC6673" w:rsidP="00DC6673">
      <w:pPr>
        <w:pStyle w:val="Telobesedila"/>
        <w:ind w:left="2552"/>
      </w:pPr>
      <w:r>
        <w:rPr>
          <w:noProof/>
        </w:rPr>
        <w:drawing>
          <wp:inline distT="0" distB="0" distL="0" distR="0" wp14:anchorId="2FF84714" wp14:editId="3B31620A">
            <wp:extent cx="4744308" cy="2222796"/>
            <wp:effectExtent l="0" t="0" r="0" b="635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707" t="26130" r="6951" b="10613"/>
                    <a:stretch/>
                  </pic:blipFill>
                  <pic:spPr bwMode="auto">
                    <a:xfrm>
                      <a:off x="0" y="0"/>
                      <a:ext cx="4754887" cy="2227753"/>
                    </a:xfrm>
                    <a:prstGeom prst="rect">
                      <a:avLst/>
                    </a:prstGeom>
                    <a:ln>
                      <a:noFill/>
                    </a:ln>
                    <a:extLst>
                      <a:ext uri="{53640926-AAD7-44D8-BBD7-CCE9431645EC}">
                        <a14:shadowObscured xmlns:a14="http://schemas.microsoft.com/office/drawing/2010/main"/>
                      </a:ext>
                    </a:extLst>
                  </pic:spPr>
                </pic:pic>
              </a:graphicData>
            </a:graphic>
          </wp:inline>
        </w:drawing>
      </w:r>
    </w:p>
    <w:p w14:paraId="1CE27D97" w14:textId="3FADA9A3" w:rsidR="00406C61" w:rsidRDefault="00406C61" w:rsidP="00371E7F">
      <w:pPr>
        <w:pStyle w:val="Telobesedila"/>
        <w:ind w:left="2410"/>
      </w:pPr>
      <w:r w:rsidRPr="00F02188">
        <w:t>Uporabnik mora najprej klikniti na potrditveno povezavo</w:t>
      </w:r>
      <w:r w:rsidR="00BC0B98">
        <w:t xml:space="preserve">. </w:t>
      </w:r>
      <w:r w:rsidRPr="00F02188">
        <w:t xml:space="preserve">S klikom na </w:t>
      </w:r>
      <w:r w:rsidR="00577B6F">
        <w:t>to</w:t>
      </w:r>
      <w:r w:rsidRPr="00F02188">
        <w:t xml:space="preserve"> povezavo se v ozadju izvede aktiviranje vstopne kode in uporabniku se odpre potrditvena spletna stran.</w:t>
      </w:r>
    </w:p>
    <w:p w14:paraId="48C88DD8" w14:textId="076ABB1F" w:rsidR="00A655A1" w:rsidRDefault="00A655A1" w:rsidP="00A655A1">
      <w:pPr>
        <w:pStyle w:val="Telobesedila"/>
        <w:ind w:left="2410"/>
      </w:pPr>
      <w:r>
        <w:rPr>
          <w:noProof/>
        </w:rPr>
        <w:drawing>
          <wp:inline distT="0" distB="0" distL="0" distR="0" wp14:anchorId="249956BA" wp14:editId="32A43D11">
            <wp:extent cx="4784036" cy="1439186"/>
            <wp:effectExtent l="0" t="0" r="0" b="889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20" t="34186" r="5217" b="4924"/>
                    <a:stretch/>
                  </pic:blipFill>
                  <pic:spPr bwMode="auto">
                    <a:xfrm>
                      <a:off x="0" y="0"/>
                      <a:ext cx="4840713" cy="1456236"/>
                    </a:xfrm>
                    <a:prstGeom prst="rect">
                      <a:avLst/>
                    </a:prstGeom>
                    <a:ln>
                      <a:noFill/>
                    </a:ln>
                    <a:extLst>
                      <a:ext uri="{53640926-AAD7-44D8-BBD7-CCE9431645EC}">
                        <a14:shadowObscured xmlns:a14="http://schemas.microsoft.com/office/drawing/2010/main"/>
                      </a:ext>
                    </a:extLst>
                  </pic:spPr>
                </pic:pic>
              </a:graphicData>
            </a:graphic>
          </wp:inline>
        </w:drawing>
      </w:r>
    </w:p>
    <w:p w14:paraId="5E0E05D5" w14:textId="4F364CD7" w:rsidR="00406C61" w:rsidRDefault="00406C61" w:rsidP="008252C7">
      <w:pPr>
        <w:pStyle w:val="Telobesedila"/>
        <w:ind w:left="2410"/>
      </w:pPr>
      <w:r w:rsidRPr="00F02188">
        <w:t xml:space="preserve">S tem so izpolnjeni pogoji za vstop v </w:t>
      </w:r>
      <w:r w:rsidR="00577B6F">
        <w:t xml:space="preserve">aplikacijo za </w:t>
      </w:r>
      <w:r w:rsidR="00553F16">
        <w:t>oddajo poročila za prvo polovico leta 2021</w:t>
      </w:r>
      <w:r w:rsidRPr="00F02188">
        <w:t xml:space="preserve"> </w:t>
      </w:r>
      <w:r w:rsidR="00553F16">
        <w:t>(</w:t>
      </w:r>
      <w:r w:rsidR="00553F16" w:rsidRPr="00553F16">
        <w:t>https://gea.arso.gov.si/embalaza/vstopporocanje.xhtml</w:t>
      </w:r>
      <w:r w:rsidR="00553F16">
        <w:t>) in za spreminjanje kontaktnih podatkov ali podatkov o vrsti dejavnosti, ki jo podjetje opravlja v zvezi z embalažo (</w:t>
      </w:r>
      <w:hyperlink r:id="rId27" w:history="1">
        <w:r w:rsidR="00553F16" w:rsidRPr="00701917">
          <w:rPr>
            <w:rStyle w:val="Hiperpovezava"/>
          </w:rPr>
          <w:t>https://gea.arso.gov.si/embalaza/vstopUrejanjeOrganizacije.xhtml</w:t>
        </w:r>
      </w:hyperlink>
      <w:r w:rsidR="00553F16">
        <w:t>).</w:t>
      </w:r>
    </w:p>
    <w:p w14:paraId="5A405DE7" w14:textId="77777777" w:rsidR="008252C7" w:rsidRDefault="008252C7" w:rsidP="008252C7">
      <w:pPr>
        <w:pStyle w:val="Telobesedila"/>
        <w:ind w:left="2410"/>
      </w:pPr>
    </w:p>
    <w:p w14:paraId="07B64345" w14:textId="77777777" w:rsidR="008252C7" w:rsidRDefault="008252C7" w:rsidP="008252C7">
      <w:pPr>
        <w:pStyle w:val="Telobesedila"/>
        <w:ind w:left="2410"/>
      </w:pPr>
    </w:p>
    <w:p w14:paraId="6C2FE212" w14:textId="77777777" w:rsidR="00FA6833" w:rsidRDefault="00FA6833" w:rsidP="008252C7">
      <w:pPr>
        <w:pStyle w:val="Telobesedila"/>
        <w:ind w:left="2410"/>
      </w:pPr>
      <w:bookmarkStart w:id="23" w:name="_Ref32358253"/>
    </w:p>
    <w:p w14:paraId="0400BCA3" w14:textId="77777777" w:rsidR="00FA6833" w:rsidRDefault="00FA6833" w:rsidP="008252C7">
      <w:pPr>
        <w:pStyle w:val="Telobesedila"/>
        <w:ind w:left="2410"/>
      </w:pPr>
    </w:p>
    <w:p w14:paraId="2B516280" w14:textId="77777777" w:rsidR="00FA6833" w:rsidRDefault="00FA6833" w:rsidP="008252C7">
      <w:pPr>
        <w:pStyle w:val="Telobesedila"/>
        <w:ind w:left="2410"/>
      </w:pPr>
    </w:p>
    <w:p w14:paraId="6C3CA58F" w14:textId="77777777" w:rsidR="00FA6833" w:rsidRDefault="00FA6833" w:rsidP="008252C7">
      <w:pPr>
        <w:pStyle w:val="Telobesedila"/>
        <w:ind w:left="2410"/>
      </w:pPr>
    </w:p>
    <w:p w14:paraId="6DA84FB7" w14:textId="77777777" w:rsidR="00FA6833" w:rsidRDefault="00FA6833" w:rsidP="008252C7">
      <w:pPr>
        <w:pStyle w:val="Telobesedila"/>
        <w:ind w:left="2410"/>
      </w:pPr>
    </w:p>
    <w:p w14:paraId="6D07078E" w14:textId="77777777" w:rsidR="00FA6833" w:rsidRDefault="00FA6833" w:rsidP="008252C7">
      <w:pPr>
        <w:pStyle w:val="Telobesedila"/>
        <w:ind w:left="2410"/>
      </w:pPr>
    </w:p>
    <w:p w14:paraId="41B9B7F7" w14:textId="77777777" w:rsidR="00FA6833" w:rsidRDefault="00FA6833" w:rsidP="008252C7">
      <w:pPr>
        <w:pStyle w:val="Telobesedila"/>
        <w:ind w:left="2410"/>
      </w:pPr>
    </w:p>
    <w:p w14:paraId="0CD34F6F" w14:textId="77777777" w:rsidR="00FA6833" w:rsidRDefault="00FA6833" w:rsidP="008252C7">
      <w:pPr>
        <w:pStyle w:val="Telobesedila"/>
        <w:ind w:left="2410"/>
      </w:pPr>
    </w:p>
    <w:p w14:paraId="219AFA7E" w14:textId="77777777" w:rsidR="00FA6833" w:rsidRDefault="00FA6833" w:rsidP="008252C7">
      <w:pPr>
        <w:pStyle w:val="Telobesedila"/>
        <w:ind w:left="2410"/>
      </w:pPr>
    </w:p>
    <w:p w14:paraId="51886AD8" w14:textId="77777777" w:rsidR="00FA6833" w:rsidRDefault="00FA6833" w:rsidP="008252C7">
      <w:pPr>
        <w:pStyle w:val="Telobesedila"/>
        <w:ind w:left="2410"/>
      </w:pPr>
    </w:p>
    <w:p w14:paraId="3C64C733" w14:textId="0600EA79" w:rsidR="00FA6833" w:rsidRPr="00F02188" w:rsidRDefault="00FA6833" w:rsidP="006F1772">
      <w:pPr>
        <w:pStyle w:val="Naslov3"/>
        <w:rPr>
          <w:rStyle w:val="ui-widget"/>
        </w:rPr>
      </w:pPr>
      <w:bookmarkStart w:id="24" w:name="_Toc85719493"/>
      <w:r w:rsidRPr="008252C7">
        <w:t>Urejanje</w:t>
      </w:r>
      <w:r w:rsidRPr="00F02188">
        <w:rPr>
          <w:rStyle w:val="ui-widget"/>
        </w:rPr>
        <w:t xml:space="preserve"> </w:t>
      </w:r>
      <w:r w:rsidRPr="006F1772">
        <w:t>podatkov</w:t>
      </w:r>
      <w:r w:rsidRPr="00F02188">
        <w:rPr>
          <w:rStyle w:val="ui-widget"/>
        </w:rPr>
        <w:t xml:space="preserve"> </w:t>
      </w:r>
      <w:r>
        <w:rPr>
          <w:rStyle w:val="ui-widget"/>
        </w:rPr>
        <w:t>v evidenci proizvajalcev</w:t>
      </w:r>
      <w:bookmarkEnd w:id="24"/>
      <w:r w:rsidRPr="00F02188">
        <w:rPr>
          <w:rStyle w:val="ui-widget"/>
        </w:rPr>
        <w:t xml:space="preserve"> </w:t>
      </w:r>
      <w:bookmarkEnd w:id="23"/>
    </w:p>
    <w:p w14:paraId="013AC579" w14:textId="675E6E53" w:rsidR="00FA6833" w:rsidRPr="00FA6833" w:rsidRDefault="00FA6833" w:rsidP="00FA6833">
      <w:pPr>
        <w:pStyle w:val="Telobesedila"/>
        <w:keepNext/>
        <w:ind w:left="2517"/>
      </w:pPr>
      <w:r w:rsidRPr="00FA6833">
        <w:t xml:space="preserve">Uporabnik lahko podatke podjetja spremeni s klikom na povezavo </w:t>
      </w:r>
      <w:hyperlink r:id="rId28" w:history="1">
        <w:r w:rsidRPr="00FA6833">
          <w:rPr>
            <w:rFonts w:cs="Arial"/>
            <w:color w:val="529CBA"/>
          </w:rPr>
          <w:t>Spreminjanje podatkov v evidenci proizvajalcev</w:t>
        </w:r>
      </w:hyperlink>
      <w:r w:rsidRPr="00FA6833">
        <w:rPr>
          <w:rFonts w:cs="Arial"/>
          <w:color w:val="000000"/>
        </w:rPr>
        <w:t xml:space="preserve"> na strani http://okolje.arso.gov.si/embalaza/.</w:t>
      </w:r>
      <w:r w:rsidRPr="00FA6833">
        <w:t xml:space="preserve"> Pojavi se zaslonska maska za  </w:t>
      </w:r>
      <w:r w:rsidRPr="00FA6833">
        <w:rPr>
          <w:rStyle w:val="ui-widget"/>
        </w:rPr>
        <w:t>urejanje podatkov</w:t>
      </w:r>
      <w:r w:rsidR="00916409">
        <w:rPr>
          <w:rStyle w:val="ui-widget"/>
        </w:rPr>
        <w:t>,</w:t>
      </w:r>
      <w:r w:rsidRPr="00FA6833">
        <w:rPr>
          <w:rStyle w:val="ui-widget"/>
        </w:rPr>
        <w:t xml:space="preserve"> vpisanih v evidenco:</w:t>
      </w:r>
    </w:p>
    <w:p w14:paraId="46B6738C" w14:textId="1E54917E" w:rsidR="00FA6833" w:rsidRDefault="00FA6833" w:rsidP="00FA6833">
      <w:pPr>
        <w:pStyle w:val="Telobesedila"/>
        <w:ind w:left="2552"/>
        <w:rPr>
          <w:noProof/>
        </w:rPr>
      </w:pPr>
      <w:r>
        <w:rPr>
          <w:noProof/>
        </w:rPr>
        <w:drawing>
          <wp:inline distT="0" distB="0" distL="0" distR="0" wp14:anchorId="2D5E422D" wp14:editId="12FDCD31">
            <wp:extent cx="5173686" cy="4667415"/>
            <wp:effectExtent l="0" t="0" r="825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92" t="10768"/>
                    <a:stretch/>
                  </pic:blipFill>
                  <pic:spPr bwMode="auto">
                    <a:xfrm>
                      <a:off x="0" y="0"/>
                      <a:ext cx="5178038" cy="4671341"/>
                    </a:xfrm>
                    <a:prstGeom prst="rect">
                      <a:avLst/>
                    </a:prstGeom>
                    <a:ln>
                      <a:noFill/>
                    </a:ln>
                    <a:extLst>
                      <a:ext uri="{53640926-AAD7-44D8-BBD7-CCE9431645EC}">
                        <a14:shadowObscured xmlns:a14="http://schemas.microsoft.com/office/drawing/2010/main"/>
                      </a:ext>
                    </a:extLst>
                  </pic:spPr>
                </pic:pic>
              </a:graphicData>
            </a:graphic>
          </wp:inline>
        </w:drawing>
      </w:r>
    </w:p>
    <w:p w14:paraId="7E9E5B5A" w14:textId="77777777" w:rsidR="00FA6833" w:rsidRPr="00F02188" w:rsidRDefault="00FA6833" w:rsidP="00FA6833">
      <w:pPr>
        <w:pStyle w:val="Telobesedila"/>
      </w:pPr>
      <w:r w:rsidRPr="00F02188">
        <w:t xml:space="preserve">Če </w:t>
      </w:r>
      <w:r>
        <w:t>je</w:t>
      </w:r>
      <w:r w:rsidRPr="00F02188">
        <w:t xml:space="preserve"> matična številka</w:t>
      </w:r>
      <w:r>
        <w:t xml:space="preserve"> podjetja </w:t>
      </w:r>
      <w:r w:rsidRPr="00F02188">
        <w:t xml:space="preserve"> v PRS, uporabnik</w:t>
      </w:r>
      <w:r>
        <w:t xml:space="preserve"> </w:t>
      </w:r>
      <w:r w:rsidRPr="00F02188">
        <w:t xml:space="preserve">lahko </w:t>
      </w:r>
      <w:r>
        <w:t xml:space="preserve">spreminja le </w:t>
      </w:r>
      <w:r w:rsidRPr="00F02188">
        <w:t>podatke</w:t>
      </w:r>
      <w:r>
        <w:t>:</w:t>
      </w:r>
    </w:p>
    <w:p w14:paraId="1BDD1B2B" w14:textId="5D04241A" w:rsidR="00FA6833" w:rsidRPr="00F02188" w:rsidRDefault="00FA6833" w:rsidP="008252C7">
      <w:pPr>
        <w:pStyle w:val="Telobesedila"/>
        <w:numPr>
          <w:ilvl w:val="0"/>
          <w:numId w:val="50"/>
        </w:numPr>
        <w:spacing w:after="0"/>
        <w:ind w:left="3237" w:hanging="357"/>
      </w:pPr>
      <w:r w:rsidRPr="00F02188">
        <w:t>E-pošta kontaktne osebe</w:t>
      </w:r>
      <w:r w:rsidR="008252C7">
        <w:t xml:space="preserve"> *</w:t>
      </w:r>
    </w:p>
    <w:p w14:paraId="0C67F96C" w14:textId="0D538B4F" w:rsidR="00FA6833" w:rsidRPr="00F02188" w:rsidRDefault="00FA6833" w:rsidP="008252C7">
      <w:pPr>
        <w:pStyle w:val="Telobesedila"/>
        <w:numPr>
          <w:ilvl w:val="0"/>
          <w:numId w:val="50"/>
        </w:numPr>
        <w:spacing w:after="0"/>
        <w:ind w:left="3237" w:hanging="357"/>
      </w:pPr>
      <w:r w:rsidRPr="00F02188">
        <w:t>Telefon</w:t>
      </w:r>
      <w:r w:rsidR="00E90648">
        <w:t>ska številka</w:t>
      </w:r>
      <w:r w:rsidRPr="00F02188">
        <w:t xml:space="preserve"> kontaktne osebe</w:t>
      </w:r>
      <w:r w:rsidR="008252C7">
        <w:t xml:space="preserve"> *</w:t>
      </w:r>
    </w:p>
    <w:p w14:paraId="0BD84B93" w14:textId="32E096AC" w:rsidR="00FA6833" w:rsidRDefault="008252C7" w:rsidP="008252C7">
      <w:pPr>
        <w:pStyle w:val="Telobesedila"/>
        <w:numPr>
          <w:ilvl w:val="0"/>
          <w:numId w:val="50"/>
        </w:numPr>
        <w:spacing w:after="0"/>
        <w:ind w:left="3237" w:hanging="357"/>
      </w:pPr>
      <w:r>
        <w:t>Vrsta dejavnosti, ki jo opravljate v zvezi z embalažo</w:t>
      </w:r>
    </w:p>
    <w:p w14:paraId="62ECD628" w14:textId="1889574A" w:rsidR="008252C7" w:rsidRDefault="008252C7" w:rsidP="008252C7">
      <w:pPr>
        <w:pStyle w:val="Telobesedila"/>
        <w:numPr>
          <w:ilvl w:val="0"/>
          <w:numId w:val="50"/>
        </w:numPr>
        <w:spacing w:after="0"/>
        <w:ind w:left="3237" w:hanging="357"/>
        <w:rPr>
          <w:rStyle w:val="ui-panel-title2"/>
        </w:rPr>
      </w:pPr>
      <w:r>
        <w:rPr>
          <w:rStyle w:val="ui-panel-title2"/>
        </w:rPr>
        <w:t>Način izpolnjevanja obveznosti PRO (obveznosti proizvajalčeve razširjene odgovornosti) za proizvajalce s sedežem v RS</w:t>
      </w:r>
    </w:p>
    <w:p w14:paraId="2CBB43E4" w14:textId="4A9490B0" w:rsidR="00916409" w:rsidRPr="00F02188" w:rsidRDefault="00916409" w:rsidP="008252C7">
      <w:pPr>
        <w:pStyle w:val="Telobesedila"/>
        <w:numPr>
          <w:ilvl w:val="0"/>
          <w:numId w:val="50"/>
        </w:numPr>
        <w:spacing w:after="0"/>
        <w:ind w:left="3237" w:hanging="357"/>
      </w:pPr>
      <w:r>
        <w:rPr>
          <w:rStyle w:val="ui-panel-title2"/>
        </w:rPr>
        <w:t xml:space="preserve">In </w:t>
      </w:r>
      <w:r w:rsidR="00FB7E21">
        <w:rPr>
          <w:rStyle w:val="ui-panel-title2"/>
        </w:rPr>
        <w:t>ob izbiri</w:t>
      </w:r>
      <w:r>
        <w:rPr>
          <w:rStyle w:val="ui-panel-title2"/>
        </w:rPr>
        <w:t xml:space="preserve"> Tuje podjetje (pooblaščeni zastopnik), tudi podatke tuji proizvajalcev</w:t>
      </w:r>
    </w:p>
    <w:p w14:paraId="03D807BE" w14:textId="0FC56718" w:rsidR="00FA6833" w:rsidRPr="00F02188" w:rsidRDefault="00916409" w:rsidP="00FA6833">
      <w:pPr>
        <w:pStyle w:val="Telobesedila"/>
      </w:pPr>
      <w:r>
        <w:t>V primeru, da</w:t>
      </w:r>
      <w:r w:rsidR="00FA6833">
        <w:t xml:space="preserve"> </w:t>
      </w:r>
      <w:r w:rsidR="00FA6833" w:rsidRPr="00F02188">
        <w:t>matičn</w:t>
      </w:r>
      <w:r w:rsidR="00FA6833">
        <w:t>e</w:t>
      </w:r>
      <w:r w:rsidR="00FA6833" w:rsidRPr="00F02188">
        <w:t xml:space="preserve"> številk</w:t>
      </w:r>
      <w:r w:rsidR="00FA6833">
        <w:t>e</w:t>
      </w:r>
      <w:r w:rsidR="00FA6833" w:rsidRPr="00F02188">
        <w:t xml:space="preserve"> n</w:t>
      </w:r>
      <w:r w:rsidR="00FA6833">
        <w:t>i</w:t>
      </w:r>
      <w:r w:rsidR="00FA6833" w:rsidRPr="00F02188">
        <w:t xml:space="preserve"> v PRS, lahko uporabnik spreminja </w:t>
      </w:r>
      <w:r w:rsidR="00FA6833">
        <w:t xml:space="preserve">tudi ostale </w:t>
      </w:r>
      <w:r w:rsidR="00FA6833" w:rsidRPr="00F02188">
        <w:t>podatke</w:t>
      </w:r>
      <w:r w:rsidR="00FA6833">
        <w:t xml:space="preserve"> razen matične</w:t>
      </w:r>
      <w:r w:rsidR="008252C7">
        <w:t xml:space="preserve"> in davčne</w:t>
      </w:r>
      <w:r w:rsidR="00FA6833">
        <w:t xml:space="preserve"> številke</w:t>
      </w:r>
      <w:r w:rsidR="00FA6833" w:rsidRPr="00F02188">
        <w:t>.</w:t>
      </w:r>
    </w:p>
    <w:p w14:paraId="11ADC67D" w14:textId="77777777" w:rsidR="00FA6833" w:rsidRPr="00F02188" w:rsidRDefault="00FA6833" w:rsidP="00FA6833">
      <w:pPr>
        <w:pStyle w:val="Telobesedila"/>
      </w:pPr>
      <w:r w:rsidRPr="00F02188">
        <w:t xml:space="preserve">Ob kliku na gumb  </w:t>
      </w:r>
      <w:r w:rsidRPr="00F02188">
        <w:rPr>
          <w:noProof/>
        </w:rPr>
        <w:drawing>
          <wp:inline distT="0" distB="0" distL="0" distR="0" wp14:anchorId="7FD7ECF7" wp14:editId="19AAC1CF">
            <wp:extent cx="1196444" cy="259102"/>
            <wp:effectExtent l="0" t="0" r="381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96444" cy="259102"/>
                    </a:xfrm>
                    <a:prstGeom prst="rect">
                      <a:avLst/>
                    </a:prstGeom>
                  </pic:spPr>
                </pic:pic>
              </a:graphicData>
            </a:graphic>
          </wp:inline>
        </w:drawing>
      </w:r>
      <w:r w:rsidRPr="00F02188">
        <w:t xml:space="preserve"> se najprej preverijo pravila za shranjevanje.</w:t>
      </w:r>
    </w:p>
    <w:p w14:paraId="52A4614E" w14:textId="77777777" w:rsidR="00FA6833" w:rsidRPr="00F02188" w:rsidRDefault="00FA6833" w:rsidP="00FA6833">
      <w:pPr>
        <w:pStyle w:val="Telobesedila"/>
        <w:keepNext/>
        <w:ind w:left="2517"/>
      </w:pPr>
      <w:r w:rsidRPr="00F02188">
        <w:lastRenderedPageBreak/>
        <w:t xml:space="preserve">Če uporabnik ni vnesel obveznih polj v pravilnem formatu, je o tem obveščen in </w:t>
      </w:r>
      <w:r>
        <w:t>podatkov ne more shraniti</w:t>
      </w:r>
      <w:r w:rsidRPr="00F02188">
        <w:t xml:space="preserve">: </w:t>
      </w:r>
    </w:p>
    <w:p w14:paraId="0735DA83" w14:textId="0E004CA2" w:rsidR="00FA6833" w:rsidRPr="00F02188" w:rsidRDefault="008B054E" w:rsidP="008B054E">
      <w:pPr>
        <w:pStyle w:val="Telobesedila"/>
        <w:ind w:left="2410"/>
      </w:pPr>
      <w:r>
        <w:rPr>
          <w:noProof/>
        </w:rPr>
        <w:drawing>
          <wp:inline distT="0" distB="0" distL="0" distR="0" wp14:anchorId="3C889FEB" wp14:editId="2BF67B81">
            <wp:extent cx="5167570" cy="4643175"/>
            <wp:effectExtent l="0" t="0" r="0" b="508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92" t="10521" b="606"/>
                    <a:stretch/>
                  </pic:blipFill>
                  <pic:spPr bwMode="auto">
                    <a:xfrm>
                      <a:off x="0" y="0"/>
                      <a:ext cx="5173928" cy="4648888"/>
                    </a:xfrm>
                    <a:prstGeom prst="rect">
                      <a:avLst/>
                    </a:prstGeom>
                    <a:ln>
                      <a:noFill/>
                    </a:ln>
                    <a:extLst>
                      <a:ext uri="{53640926-AAD7-44D8-BBD7-CCE9431645EC}">
                        <a14:shadowObscured xmlns:a14="http://schemas.microsoft.com/office/drawing/2010/main"/>
                      </a:ext>
                    </a:extLst>
                  </pic:spPr>
                </pic:pic>
              </a:graphicData>
            </a:graphic>
          </wp:inline>
        </w:drawing>
      </w:r>
    </w:p>
    <w:p w14:paraId="380C79A7" w14:textId="77777777" w:rsidR="00FA6833" w:rsidRPr="00F02188" w:rsidRDefault="00FA6833" w:rsidP="00FA6833">
      <w:pPr>
        <w:pStyle w:val="Telobesedila"/>
      </w:pPr>
      <w:r>
        <w:t>Ob</w:t>
      </w:r>
      <w:r w:rsidRPr="00F02188">
        <w:t xml:space="preserve"> praviln</w:t>
      </w:r>
      <w:r>
        <w:t>em</w:t>
      </w:r>
      <w:r w:rsidRPr="00F02188">
        <w:t xml:space="preserve"> vn</w:t>
      </w:r>
      <w:r>
        <w:t>o</w:t>
      </w:r>
      <w:r w:rsidRPr="00F02188">
        <w:t>s</w:t>
      </w:r>
      <w:r>
        <w:t>u</w:t>
      </w:r>
      <w:r w:rsidRPr="00F02188">
        <w:t xml:space="preserve"> vs</w:t>
      </w:r>
      <w:r>
        <w:t>eh</w:t>
      </w:r>
      <w:r w:rsidRPr="00F02188">
        <w:t xml:space="preserve"> </w:t>
      </w:r>
      <w:r>
        <w:t>podat</w:t>
      </w:r>
      <w:r w:rsidRPr="00F02188">
        <w:t>k</w:t>
      </w:r>
      <w:r>
        <w:t>ov</w:t>
      </w:r>
      <w:r w:rsidRPr="00F02188">
        <w:t>, se uporabniku izpiše naslednje obvestilo:</w:t>
      </w:r>
    </w:p>
    <w:p w14:paraId="51A3DFFF" w14:textId="10CA00EA" w:rsidR="00FA6833" w:rsidRPr="00F02188" w:rsidRDefault="008B054E" w:rsidP="00FA6833">
      <w:pPr>
        <w:pStyle w:val="Telobesedila"/>
        <w:ind w:left="2410"/>
      </w:pPr>
      <w:r>
        <w:rPr>
          <w:noProof/>
        </w:rPr>
        <w:drawing>
          <wp:inline distT="0" distB="0" distL="0" distR="0" wp14:anchorId="3091DA5D" wp14:editId="470F0FFB">
            <wp:extent cx="3715794" cy="253646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522" t="38122" r="25286" b="28333"/>
                    <a:stretch/>
                  </pic:blipFill>
                  <pic:spPr bwMode="auto">
                    <a:xfrm>
                      <a:off x="0" y="0"/>
                      <a:ext cx="3735939" cy="2550217"/>
                    </a:xfrm>
                    <a:prstGeom prst="rect">
                      <a:avLst/>
                    </a:prstGeom>
                    <a:ln>
                      <a:noFill/>
                    </a:ln>
                    <a:extLst>
                      <a:ext uri="{53640926-AAD7-44D8-BBD7-CCE9431645EC}">
                        <a14:shadowObscured xmlns:a14="http://schemas.microsoft.com/office/drawing/2010/main"/>
                      </a:ext>
                    </a:extLst>
                  </pic:spPr>
                </pic:pic>
              </a:graphicData>
            </a:graphic>
          </wp:inline>
        </w:drawing>
      </w:r>
    </w:p>
    <w:p w14:paraId="2310AEA8" w14:textId="11967B01" w:rsidR="00916409" w:rsidRDefault="00916409" w:rsidP="00FA6833">
      <w:pPr>
        <w:pStyle w:val="Telobesedila"/>
      </w:pPr>
      <w:r>
        <w:t>S klikom na gumb »Ne«, lahko uporabnik še naprej popravlja podatke</w:t>
      </w:r>
    </w:p>
    <w:p w14:paraId="52091994" w14:textId="77777777" w:rsidR="00916409" w:rsidRDefault="00916409" w:rsidP="00FA6833">
      <w:pPr>
        <w:pStyle w:val="Telobesedila"/>
      </w:pPr>
    </w:p>
    <w:p w14:paraId="42272599" w14:textId="77777777" w:rsidR="00916409" w:rsidRDefault="00916409" w:rsidP="00FA6833">
      <w:pPr>
        <w:pStyle w:val="Telobesedila"/>
      </w:pPr>
    </w:p>
    <w:p w14:paraId="16D51BCC" w14:textId="5062E13A" w:rsidR="00FA6833" w:rsidRDefault="00FA6833" w:rsidP="00FA6833">
      <w:pPr>
        <w:pStyle w:val="Telobesedila"/>
      </w:pPr>
      <w:r w:rsidRPr="00F02188">
        <w:lastRenderedPageBreak/>
        <w:t xml:space="preserve">S klikom na gumb </w:t>
      </w:r>
      <w:r w:rsidR="001D3DD1">
        <w:t>»</w:t>
      </w:r>
      <w:r w:rsidRPr="00F02188">
        <w:t>Da</w:t>
      </w:r>
      <w:r w:rsidR="001D3DD1">
        <w:t>«</w:t>
      </w:r>
      <w:r w:rsidRPr="00F02188">
        <w:t xml:space="preserve"> se zaslonska maska zapre in uporabnik</w:t>
      </w:r>
      <w:r>
        <w:t xml:space="preserve"> prejme e-pošto v obliki</w:t>
      </w:r>
      <w:r w:rsidRPr="00F02188">
        <w:t>:</w:t>
      </w:r>
    </w:p>
    <w:p w14:paraId="089812A4" w14:textId="42B6EC92" w:rsidR="00FA6833" w:rsidRPr="00F02188" w:rsidRDefault="001D3DD1" w:rsidP="001D3DD1">
      <w:pPr>
        <w:pStyle w:val="Telobesedila"/>
        <w:ind w:left="2552"/>
      </w:pPr>
      <w:r>
        <w:rPr>
          <w:noProof/>
        </w:rPr>
        <w:drawing>
          <wp:inline distT="0" distB="0" distL="0" distR="0" wp14:anchorId="7E9E803E" wp14:editId="5AC6C705">
            <wp:extent cx="4333175" cy="2096934"/>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336" t="40899" r="22439" b="4943"/>
                    <a:stretch/>
                  </pic:blipFill>
                  <pic:spPr bwMode="auto">
                    <a:xfrm>
                      <a:off x="0" y="0"/>
                      <a:ext cx="4344363" cy="2102348"/>
                    </a:xfrm>
                    <a:prstGeom prst="rect">
                      <a:avLst/>
                    </a:prstGeom>
                    <a:ln>
                      <a:noFill/>
                    </a:ln>
                    <a:extLst>
                      <a:ext uri="{53640926-AAD7-44D8-BBD7-CCE9431645EC}">
                        <a14:shadowObscured xmlns:a14="http://schemas.microsoft.com/office/drawing/2010/main"/>
                      </a:ext>
                    </a:extLst>
                  </pic:spPr>
                </pic:pic>
              </a:graphicData>
            </a:graphic>
          </wp:inline>
        </w:drawing>
      </w:r>
    </w:p>
    <w:p w14:paraId="407F8116" w14:textId="77777777" w:rsidR="00FB7E21" w:rsidRDefault="00FB7E21" w:rsidP="00FA6833">
      <w:pPr>
        <w:pStyle w:val="Telobesedila"/>
      </w:pPr>
    </w:p>
    <w:p w14:paraId="16CDFE6F" w14:textId="6F6805AD" w:rsidR="001D3DD1" w:rsidRDefault="001D3DD1" w:rsidP="00FA6833">
      <w:pPr>
        <w:pStyle w:val="Telobesedila"/>
      </w:pPr>
      <w:r>
        <w:t xml:space="preserve">Uporabnik se lahko izbriše iz evidence s klikom na gumb </w:t>
      </w:r>
      <w:r>
        <w:rPr>
          <w:noProof/>
        </w:rPr>
        <w:drawing>
          <wp:inline distT="0" distB="0" distL="0" distR="0" wp14:anchorId="01897330" wp14:editId="43881F40">
            <wp:extent cx="1237785" cy="206292"/>
            <wp:effectExtent l="0" t="0" r="635" b="381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009" t="86434" r="70212" b="11105"/>
                    <a:stretch/>
                  </pic:blipFill>
                  <pic:spPr bwMode="auto">
                    <a:xfrm>
                      <a:off x="0" y="0"/>
                      <a:ext cx="1267404" cy="211228"/>
                    </a:xfrm>
                    <a:prstGeom prst="rect">
                      <a:avLst/>
                    </a:prstGeom>
                    <a:ln>
                      <a:noFill/>
                    </a:ln>
                    <a:extLst>
                      <a:ext uri="{53640926-AAD7-44D8-BBD7-CCE9431645EC}">
                        <a14:shadowObscured xmlns:a14="http://schemas.microsoft.com/office/drawing/2010/main"/>
                      </a:ext>
                    </a:extLst>
                  </pic:spPr>
                </pic:pic>
              </a:graphicData>
            </a:graphic>
          </wp:inline>
        </w:drawing>
      </w:r>
      <w:r w:rsidR="008D771C">
        <w:t>. V primeru da obstaj</w:t>
      </w:r>
      <w:r w:rsidR="00D60B0B">
        <w:t>aj</w:t>
      </w:r>
      <w:r w:rsidR="008D771C">
        <w:t>o tuja podjetja, se pojavi se obvestilo:</w:t>
      </w:r>
    </w:p>
    <w:p w14:paraId="08411E39" w14:textId="74F52F2D" w:rsidR="008D771C" w:rsidRDefault="008D771C" w:rsidP="00FA6833">
      <w:pPr>
        <w:pStyle w:val="Telobesedila"/>
      </w:pPr>
      <w:r>
        <w:rPr>
          <w:noProof/>
        </w:rPr>
        <w:drawing>
          <wp:inline distT="0" distB="0" distL="0" distR="0" wp14:anchorId="7D1FD0DF" wp14:editId="29E742A8">
            <wp:extent cx="2886323" cy="1004565"/>
            <wp:effectExtent l="0" t="0" r="0" b="571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284" t="49165" r="38598" b="40325"/>
                    <a:stretch/>
                  </pic:blipFill>
                  <pic:spPr bwMode="auto">
                    <a:xfrm>
                      <a:off x="0" y="0"/>
                      <a:ext cx="2918776" cy="1015860"/>
                    </a:xfrm>
                    <a:prstGeom prst="rect">
                      <a:avLst/>
                    </a:prstGeom>
                    <a:ln>
                      <a:noFill/>
                    </a:ln>
                    <a:extLst>
                      <a:ext uri="{53640926-AAD7-44D8-BBD7-CCE9431645EC}">
                        <a14:shadowObscured xmlns:a14="http://schemas.microsoft.com/office/drawing/2010/main"/>
                      </a:ext>
                    </a:extLst>
                  </pic:spPr>
                </pic:pic>
              </a:graphicData>
            </a:graphic>
          </wp:inline>
        </w:drawing>
      </w:r>
    </w:p>
    <w:p w14:paraId="23BA171F" w14:textId="5DD52F6C" w:rsidR="008D771C" w:rsidRDefault="008D771C" w:rsidP="00FA6833">
      <w:pPr>
        <w:pStyle w:val="Telobesedila"/>
      </w:pPr>
      <w:r>
        <w:t>Drugače mora brisanje potrditi:</w:t>
      </w:r>
    </w:p>
    <w:p w14:paraId="56891C39" w14:textId="1D84EAFB" w:rsidR="008D771C" w:rsidRDefault="008D771C" w:rsidP="00FA6833">
      <w:pPr>
        <w:pStyle w:val="Telobesedila"/>
      </w:pPr>
      <w:r>
        <w:rPr>
          <w:noProof/>
        </w:rPr>
        <w:drawing>
          <wp:inline distT="0" distB="0" distL="0" distR="0" wp14:anchorId="0F376984" wp14:editId="40B0F20B">
            <wp:extent cx="2181437" cy="928572"/>
            <wp:effectExtent l="0" t="0" r="0" b="508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9521" t="49173" r="40778" b="40325"/>
                    <a:stretch/>
                  </pic:blipFill>
                  <pic:spPr bwMode="auto">
                    <a:xfrm>
                      <a:off x="0" y="0"/>
                      <a:ext cx="2231181" cy="949747"/>
                    </a:xfrm>
                    <a:prstGeom prst="rect">
                      <a:avLst/>
                    </a:prstGeom>
                    <a:ln>
                      <a:noFill/>
                    </a:ln>
                    <a:extLst>
                      <a:ext uri="{53640926-AAD7-44D8-BBD7-CCE9431645EC}">
                        <a14:shadowObscured xmlns:a14="http://schemas.microsoft.com/office/drawing/2010/main"/>
                      </a:ext>
                    </a:extLst>
                  </pic:spPr>
                </pic:pic>
              </a:graphicData>
            </a:graphic>
          </wp:inline>
        </w:drawing>
      </w:r>
    </w:p>
    <w:p w14:paraId="3912F0E3" w14:textId="77777777" w:rsidR="001A64C7" w:rsidRPr="00F02188" w:rsidRDefault="001A64C7" w:rsidP="00FA6833">
      <w:pPr>
        <w:pStyle w:val="Telobesedila"/>
      </w:pPr>
    </w:p>
    <w:p w14:paraId="7332B37D" w14:textId="77777777" w:rsidR="00FA6833" w:rsidRPr="00F02188" w:rsidRDefault="00FA6833" w:rsidP="006F1772">
      <w:pPr>
        <w:pStyle w:val="Naslov3"/>
        <w:rPr>
          <w:rStyle w:val="ui-widget"/>
        </w:rPr>
      </w:pPr>
      <w:bookmarkStart w:id="25" w:name="_Ref32357613"/>
      <w:bookmarkStart w:id="26" w:name="_Toc85719494"/>
      <w:r w:rsidRPr="006F1772">
        <w:lastRenderedPageBreak/>
        <w:t>Ponastavitev</w:t>
      </w:r>
      <w:r w:rsidRPr="00F02188">
        <w:rPr>
          <w:rStyle w:val="ui-widget"/>
        </w:rPr>
        <w:t xml:space="preserve"> vstopne kode</w:t>
      </w:r>
      <w:bookmarkEnd w:id="26"/>
      <w:r w:rsidRPr="00F02188">
        <w:rPr>
          <w:rStyle w:val="ui-widget"/>
        </w:rPr>
        <w:t xml:space="preserve"> </w:t>
      </w:r>
      <w:bookmarkEnd w:id="25"/>
    </w:p>
    <w:p w14:paraId="7B1CAD41" w14:textId="77777777" w:rsidR="00FA6833" w:rsidRPr="00F02188" w:rsidRDefault="00FA6833" w:rsidP="00FA6833">
      <w:pPr>
        <w:pStyle w:val="Telobesedila"/>
        <w:keepNext/>
        <w:ind w:left="2517"/>
      </w:pPr>
      <w:r>
        <w:t xml:space="preserve">S klikom na </w:t>
      </w:r>
      <w:r w:rsidRPr="00F02188">
        <w:rPr>
          <w:noProof/>
        </w:rPr>
        <w:drawing>
          <wp:inline distT="0" distB="0" distL="0" distR="0" wp14:anchorId="39349017" wp14:editId="308892AE">
            <wp:extent cx="1506814" cy="206734"/>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r="21647" b="45965"/>
                    <a:stretch/>
                  </pic:blipFill>
                  <pic:spPr bwMode="auto">
                    <a:xfrm>
                      <a:off x="0" y="0"/>
                      <a:ext cx="1582185" cy="217075"/>
                    </a:xfrm>
                    <a:prstGeom prst="rect">
                      <a:avLst/>
                    </a:prstGeom>
                    <a:ln>
                      <a:noFill/>
                    </a:ln>
                    <a:extLst>
                      <a:ext uri="{53640926-AAD7-44D8-BBD7-CCE9431645EC}">
                        <a14:shadowObscured xmlns:a14="http://schemas.microsoft.com/office/drawing/2010/main"/>
                      </a:ext>
                    </a:extLst>
                  </pic:spPr>
                </pic:pic>
              </a:graphicData>
            </a:graphic>
          </wp:inline>
        </w:drawing>
      </w:r>
      <w:r>
        <w:t xml:space="preserve"> uporabnik lahko pridobi novo kodo</w:t>
      </w:r>
    </w:p>
    <w:p w14:paraId="162F97B8" w14:textId="65950D6F" w:rsidR="00FA6833" w:rsidRPr="00F02188" w:rsidRDefault="005533CA" w:rsidP="005533CA">
      <w:pPr>
        <w:pStyle w:val="Telobesedila"/>
        <w:ind w:left="2410"/>
      </w:pPr>
      <w:r>
        <w:rPr>
          <w:noProof/>
        </w:rPr>
        <w:drawing>
          <wp:inline distT="0" distB="0" distL="0" distR="0" wp14:anchorId="22313577" wp14:editId="78DFB440">
            <wp:extent cx="4214033" cy="2547643"/>
            <wp:effectExtent l="0" t="0" r="0" b="508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20" t="14214" r="8803" b="7260"/>
                    <a:stretch/>
                  </pic:blipFill>
                  <pic:spPr bwMode="auto">
                    <a:xfrm>
                      <a:off x="0" y="0"/>
                      <a:ext cx="4254299" cy="2571986"/>
                    </a:xfrm>
                    <a:prstGeom prst="rect">
                      <a:avLst/>
                    </a:prstGeom>
                    <a:ln>
                      <a:noFill/>
                    </a:ln>
                    <a:extLst>
                      <a:ext uri="{53640926-AAD7-44D8-BBD7-CCE9431645EC}">
                        <a14:shadowObscured xmlns:a14="http://schemas.microsoft.com/office/drawing/2010/main"/>
                      </a:ext>
                    </a:extLst>
                  </pic:spPr>
                </pic:pic>
              </a:graphicData>
            </a:graphic>
          </wp:inline>
        </w:drawing>
      </w:r>
    </w:p>
    <w:p w14:paraId="3ADC201F" w14:textId="77777777" w:rsidR="00FA6833" w:rsidRPr="00F02188" w:rsidRDefault="00FA6833" w:rsidP="001A64C7">
      <w:pPr>
        <w:pStyle w:val="Telobesedila"/>
        <w:spacing w:before="0"/>
        <w:ind w:left="2517"/>
      </w:pPr>
      <w:r w:rsidRPr="00F02188">
        <w:t xml:space="preserve">Za ponastavitev vstopne kode mora uporabnik </w:t>
      </w:r>
      <w:r>
        <w:t>navesti isti</w:t>
      </w:r>
      <w:r w:rsidRPr="00F02188">
        <w:t xml:space="preserve"> e-poštni naslov</w:t>
      </w:r>
      <w:r>
        <w:t>, kot</w:t>
      </w:r>
      <w:r w:rsidRPr="00F02188">
        <w:t xml:space="preserve"> je bil naveden ob prijavi oziroma</w:t>
      </w:r>
      <w:r>
        <w:t xml:space="preserve"> ob morebitnem spreminjanju podatkov podjetja. </w:t>
      </w:r>
    </w:p>
    <w:p w14:paraId="29C91A88" w14:textId="77777777" w:rsidR="00FA6833" w:rsidRDefault="00FA6833" w:rsidP="00FA6833">
      <w:pPr>
        <w:pStyle w:val="Telobesedila"/>
      </w:pPr>
      <w:r w:rsidRPr="00F02188">
        <w:t xml:space="preserve">V polje Matična številka podjetja </w:t>
      </w:r>
      <w:r>
        <w:t xml:space="preserve">se </w:t>
      </w:r>
      <w:r w:rsidRPr="00F02188">
        <w:t xml:space="preserve">vpiše </w:t>
      </w:r>
      <w:r>
        <w:t xml:space="preserve">10-mestna </w:t>
      </w:r>
      <w:r w:rsidRPr="00F02188">
        <w:t>matičn</w:t>
      </w:r>
      <w:r>
        <w:t>a</w:t>
      </w:r>
      <w:r w:rsidRPr="00F02188">
        <w:t xml:space="preserve"> številk</w:t>
      </w:r>
      <w:r>
        <w:t>a v obliki 1234567000.</w:t>
      </w:r>
    </w:p>
    <w:p w14:paraId="7687F7F7" w14:textId="45F16005" w:rsidR="00FB7E21" w:rsidRPr="00F02188" w:rsidRDefault="00FB7E21" w:rsidP="00FA6833">
      <w:pPr>
        <w:pStyle w:val="Telobesedila"/>
      </w:pPr>
      <w:r>
        <w:t xml:space="preserve">Označiti se mora tudi polje Nisem robot. </w:t>
      </w:r>
    </w:p>
    <w:p w14:paraId="230BA202" w14:textId="77777777" w:rsidR="00FA6833" w:rsidRDefault="00FA6833" w:rsidP="001A64C7">
      <w:pPr>
        <w:pStyle w:val="Telobesedila"/>
        <w:spacing w:before="0"/>
        <w:ind w:left="2517"/>
      </w:pPr>
      <w:r>
        <w:t>O</w:t>
      </w:r>
      <w:r w:rsidRPr="00F02188">
        <w:t xml:space="preserve">b kliku na gumb </w:t>
      </w:r>
      <w:r w:rsidRPr="00F02188">
        <w:rPr>
          <w:noProof/>
        </w:rPr>
        <w:drawing>
          <wp:inline distT="0" distB="0" distL="0" distR="0" wp14:anchorId="75398ED3" wp14:editId="4E0A571D">
            <wp:extent cx="1384922" cy="218672"/>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0580" cy="229039"/>
                    </a:xfrm>
                    <a:prstGeom prst="rect">
                      <a:avLst/>
                    </a:prstGeom>
                  </pic:spPr>
                </pic:pic>
              </a:graphicData>
            </a:graphic>
          </wp:inline>
        </w:drawing>
      </w:r>
      <w:r w:rsidRPr="00F02188">
        <w:t xml:space="preserve"> </w:t>
      </w:r>
      <w:r>
        <w:t xml:space="preserve">se pojavi </w:t>
      </w:r>
      <w:r w:rsidRPr="00F02188">
        <w:t>obvestilo:</w:t>
      </w:r>
    </w:p>
    <w:p w14:paraId="41BB1992" w14:textId="77777777" w:rsidR="001A64C7" w:rsidRDefault="00FA6833" w:rsidP="001A64C7">
      <w:pPr>
        <w:pStyle w:val="Telobesedila"/>
        <w:ind w:left="2552"/>
      </w:pPr>
      <w:r w:rsidRPr="00F02188">
        <w:rPr>
          <w:noProof/>
        </w:rPr>
        <w:drawing>
          <wp:inline distT="0" distB="0" distL="0" distR="0" wp14:anchorId="133C8E8D" wp14:editId="168450CA">
            <wp:extent cx="2997642" cy="106818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864" t="1076" r="1017" b="1939"/>
                    <a:stretch/>
                  </pic:blipFill>
                  <pic:spPr bwMode="auto">
                    <a:xfrm>
                      <a:off x="0" y="0"/>
                      <a:ext cx="3078474" cy="1096985"/>
                    </a:xfrm>
                    <a:prstGeom prst="rect">
                      <a:avLst/>
                    </a:prstGeom>
                    <a:ln>
                      <a:noFill/>
                    </a:ln>
                    <a:extLst>
                      <a:ext uri="{53640926-AAD7-44D8-BBD7-CCE9431645EC}">
                        <a14:shadowObscured xmlns:a14="http://schemas.microsoft.com/office/drawing/2010/main"/>
                      </a:ext>
                    </a:extLst>
                  </pic:spPr>
                </pic:pic>
              </a:graphicData>
            </a:graphic>
          </wp:inline>
        </w:drawing>
      </w:r>
    </w:p>
    <w:p w14:paraId="33FDEFFE" w14:textId="77777777" w:rsidR="00FB7E21" w:rsidRDefault="00FA6833" w:rsidP="00FB7E21">
      <w:pPr>
        <w:pStyle w:val="Telobesedila"/>
        <w:ind w:left="2552"/>
      </w:pPr>
      <w:r w:rsidRPr="00F02188">
        <w:t xml:space="preserve">Na navedeni e-poštni naslov </w:t>
      </w:r>
      <w:r>
        <w:t>uporabnik prejme</w:t>
      </w:r>
      <w:r w:rsidR="001A64C7">
        <w:t xml:space="preserve"> sporočilo</w:t>
      </w:r>
      <w:r w:rsidRPr="00F02188">
        <w:t>, ki vsebuje novo vstopno</w:t>
      </w:r>
      <w:r>
        <w:t xml:space="preserve"> kodo</w:t>
      </w:r>
      <w:r w:rsidRPr="00F02188">
        <w:t>:</w:t>
      </w:r>
    </w:p>
    <w:p w14:paraId="08193A3C" w14:textId="2FECAAD5" w:rsidR="001A64C7" w:rsidRDefault="001A64C7" w:rsidP="00FB7E21">
      <w:pPr>
        <w:pStyle w:val="Telobesedila"/>
        <w:ind w:left="2552"/>
      </w:pPr>
      <w:r>
        <w:rPr>
          <w:noProof/>
        </w:rPr>
        <w:drawing>
          <wp:inline distT="0" distB="0" distL="0" distR="0" wp14:anchorId="39CB344C" wp14:editId="2FB39B95">
            <wp:extent cx="3823813" cy="1235925"/>
            <wp:effectExtent l="0" t="0" r="5715" b="254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30" t="42882" r="9404" b="17016"/>
                    <a:stretch/>
                  </pic:blipFill>
                  <pic:spPr bwMode="auto">
                    <a:xfrm>
                      <a:off x="0" y="0"/>
                      <a:ext cx="3864864" cy="1249193"/>
                    </a:xfrm>
                    <a:prstGeom prst="rect">
                      <a:avLst/>
                    </a:prstGeom>
                    <a:ln>
                      <a:noFill/>
                    </a:ln>
                    <a:extLst>
                      <a:ext uri="{53640926-AAD7-44D8-BBD7-CCE9431645EC}">
                        <a14:shadowObscured xmlns:a14="http://schemas.microsoft.com/office/drawing/2010/main"/>
                      </a:ext>
                    </a:extLst>
                  </pic:spPr>
                </pic:pic>
              </a:graphicData>
            </a:graphic>
          </wp:inline>
        </w:drawing>
      </w:r>
    </w:p>
    <w:p w14:paraId="3CB2E6C8" w14:textId="4CD98452" w:rsidR="00FA6833" w:rsidRPr="00F02188" w:rsidRDefault="00FA6833" w:rsidP="00FA6833">
      <w:pPr>
        <w:pStyle w:val="Telobesedila"/>
        <w:keepNext/>
        <w:ind w:left="2517"/>
      </w:pPr>
      <w:r w:rsidRPr="00F02188">
        <w:lastRenderedPageBreak/>
        <w:t xml:space="preserve">V primeru, da je </w:t>
      </w:r>
      <w:r>
        <w:t xml:space="preserve">podjetje že </w:t>
      </w:r>
      <w:r w:rsidR="00FB7E21">
        <w:t>vpisano v evidenco</w:t>
      </w:r>
      <w:r>
        <w:t xml:space="preserve"> z navedeno </w:t>
      </w:r>
      <w:r w:rsidRPr="00F02188">
        <w:t>matičn</w:t>
      </w:r>
      <w:r>
        <w:t>o</w:t>
      </w:r>
      <w:r w:rsidRPr="00F02188">
        <w:t xml:space="preserve"> številk</w:t>
      </w:r>
      <w:r>
        <w:t>o,</w:t>
      </w:r>
      <w:r w:rsidRPr="00F02188">
        <w:t xml:space="preserve">  e-poštni naslov pa ni </w:t>
      </w:r>
      <w:r>
        <w:t>pravilen,</w:t>
      </w:r>
      <w:r w:rsidRPr="00F02188">
        <w:t xml:space="preserve"> dobi uporabnik naslednje obvestilo:</w:t>
      </w:r>
    </w:p>
    <w:p w14:paraId="364C6870" w14:textId="3E6A307B" w:rsidR="00FA6833" w:rsidRPr="00F02188" w:rsidRDefault="00B376DF" w:rsidP="00FA6833">
      <w:pPr>
        <w:pStyle w:val="Telobesedila"/>
        <w:ind w:left="2552"/>
      </w:pPr>
      <w:r>
        <w:rPr>
          <w:noProof/>
        </w:rPr>
        <w:drawing>
          <wp:inline distT="0" distB="0" distL="0" distR="0" wp14:anchorId="0AD2BCF2" wp14:editId="12542578">
            <wp:extent cx="3395207" cy="1263015"/>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539" t="43172" r="23503" b="28578"/>
                    <a:stretch/>
                  </pic:blipFill>
                  <pic:spPr bwMode="auto">
                    <a:xfrm>
                      <a:off x="0" y="0"/>
                      <a:ext cx="3398731" cy="1264326"/>
                    </a:xfrm>
                    <a:prstGeom prst="rect">
                      <a:avLst/>
                    </a:prstGeom>
                    <a:ln>
                      <a:noFill/>
                    </a:ln>
                    <a:extLst>
                      <a:ext uri="{53640926-AAD7-44D8-BBD7-CCE9431645EC}">
                        <a14:shadowObscured xmlns:a14="http://schemas.microsoft.com/office/drawing/2010/main"/>
                      </a:ext>
                    </a:extLst>
                  </pic:spPr>
                </pic:pic>
              </a:graphicData>
            </a:graphic>
          </wp:inline>
        </w:drawing>
      </w:r>
    </w:p>
    <w:p w14:paraId="2C4F6C1A" w14:textId="4F65BB28" w:rsidR="00FA6833" w:rsidRPr="00F02188" w:rsidRDefault="00FA6833" w:rsidP="00FA6833">
      <w:pPr>
        <w:pStyle w:val="Telobesedila"/>
      </w:pPr>
      <w:r w:rsidRPr="00F02188">
        <w:t xml:space="preserve">V primeru, da podjetje z matično številko ni </w:t>
      </w:r>
      <w:r w:rsidR="00B65CC5">
        <w:t>vpisano v evidenco</w:t>
      </w:r>
      <w:r w:rsidRPr="00F02188">
        <w:t xml:space="preserve"> ali </w:t>
      </w:r>
      <w:r w:rsidR="00FB7E21">
        <w:t>uporabnik</w:t>
      </w:r>
      <w:r w:rsidR="009862C2">
        <w:t xml:space="preserve"> vpisa</w:t>
      </w:r>
      <w:r w:rsidRPr="00F02188">
        <w:t xml:space="preserve"> ni potr</w:t>
      </w:r>
      <w:r w:rsidR="009862C2">
        <w:t>dil</w:t>
      </w:r>
      <w:r w:rsidRPr="00F02188">
        <w:t xml:space="preserve"> s klikom na spletno povezavo </w:t>
      </w:r>
      <w:r w:rsidR="009862C2">
        <w:t>v potrditveni e-pošti</w:t>
      </w:r>
      <w:r w:rsidRPr="00F02188">
        <w:t xml:space="preserve"> </w:t>
      </w:r>
      <w:r w:rsidR="00FB7E21">
        <w:t>ali je bilo podjetje izbrisano iz evidence</w:t>
      </w:r>
      <w:r w:rsidRPr="00F02188">
        <w:t>, dobi uporabnik naslednje obvestilo:</w:t>
      </w:r>
    </w:p>
    <w:p w14:paraId="7DF2EBFF" w14:textId="1215AF29" w:rsidR="00FA6833" w:rsidRPr="00F02188" w:rsidRDefault="00BA5D92" w:rsidP="00FA6833">
      <w:pPr>
        <w:pStyle w:val="Telobesedila"/>
        <w:ind w:left="2552"/>
      </w:pPr>
      <w:r>
        <w:rPr>
          <w:noProof/>
        </w:rPr>
        <w:drawing>
          <wp:inline distT="0" distB="0" distL="0" distR="0" wp14:anchorId="64ED6227" wp14:editId="25905099">
            <wp:extent cx="3570360" cy="177292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296" t="38452" r="23308" b="23799"/>
                    <a:stretch/>
                  </pic:blipFill>
                  <pic:spPr bwMode="auto">
                    <a:xfrm>
                      <a:off x="0" y="0"/>
                      <a:ext cx="3608121" cy="1791671"/>
                    </a:xfrm>
                    <a:prstGeom prst="rect">
                      <a:avLst/>
                    </a:prstGeom>
                    <a:ln>
                      <a:noFill/>
                    </a:ln>
                    <a:extLst>
                      <a:ext uri="{53640926-AAD7-44D8-BBD7-CCE9431645EC}">
                        <a14:shadowObscured xmlns:a14="http://schemas.microsoft.com/office/drawing/2010/main"/>
                      </a:ext>
                    </a:extLst>
                  </pic:spPr>
                </pic:pic>
              </a:graphicData>
            </a:graphic>
          </wp:inline>
        </w:drawing>
      </w:r>
    </w:p>
    <w:p w14:paraId="0CD42517" w14:textId="5B3A6EFE" w:rsidR="001758F3" w:rsidRDefault="001758F3">
      <w:r>
        <w:br w:type="page"/>
      </w:r>
    </w:p>
    <w:p w14:paraId="6BC0E1FC" w14:textId="77777777" w:rsidR="009D6634" w:rsidRPr="00F02188" w:rsidRDefault="009D6634" w:rsidP="009D6634">
      <w:pPr>
        <w:pStyle w:val="Telobesedila"/>
      </w:pPr>
    </w:p>
    <w:p w14:paraId="419F9D80" w14:textId="77777777" w:rsidR="00C0688C" w:rsidRPr="00F02188" w:rsidRDefault="00C0688C" w:rsidP="00C0688C">
      <w:pPr>
        <w:pStyle w:val="Naslov3"/>
      </w:pPr>
      <w:bookmarkStart w:id="27" w:name="_Toc85719495"/>
      <w:r w:rsidRPr="00F02188">
        <w:t>Izvedba poročanja</w:t>
      </w:r>
      <w:bookmarkEnd w:id="27"/>
    </w:p>
    <w:p w14:paraId="236A0F8B" w14:textId="0CC9D430" w:rsidR="009515EA" w:rsidRPr="009862C2" w:rsidRDefault="009515EA" w:rsidP="009515EA">
      <w:pPr>
        <w:pStyle w:val="Telobesedila"/>
      </w:pPr>
      <w:r w:rsidRPr="009862C2">
        <w:t>Poročanje o količini embalaže</w:t>
      </w:r>
      <w:r w:rsidR="001758F3" w:rsidRPr="009862C2">
        <w:t xml:space="preserve"> v prvi polovici leta 2021</w:t>
      </w:r>
      <w:r w:rsidRPr="009862C2">
        <w:t xml:space="preserve"> morajo </w:t>
      </w:r>
      <w:r w:rsidR="00AC1A0B" w:rsidRPr="009862C2">
        <w:t xml:space="preserve">proizvajalci </w:t>
      </w:r>
      <w:r w:rsidRPr="009862C2">
        <w:t>izv</w:t>
      </w:r>
      <w:r w:rsidR="001758F3" w:rsidRPr="009862C2">
        <w:t>esti</w:t>
      </w:r>
      <w:r w:rsidRPr="009862C2">
        <w:t xml:space="preserve"> </w:t>
      </w:r>
      <w:r w:rsidR="001758F3" w:rsidRPr="009862C2">
        <w:t>do 31.3.2022</w:t>
      </w:r>
      <w:r w:rsidRPr="009862C2">
        <w:t>.</w:t>
      </w:r>
      <w:r w:rsidR="00BC0B98" w:rsidRPr="009862C2">
        <w:t xml:space="preserve"> </w:t>
      </w:r>
    </w:p>
    <w:p w14:paraId="36E30B62" w14:textId="77777777" w:rsidR="009515EA" w:rsidRPr="00F02188" w:rsidRDefault="009515EA" w:rsidP="009515EA">
      <w:pPr>
        <w:pStyle w:val="Telobesedila"/>
      </w:pPr>
      <w:r w:rsidRPr="00F02188">
        <w:t xml:space="preserve">Prijavo </w:t>
      </w:r>
      <w:r w:rsidR="00BC0B98">
        <w:t>v aplikacijo</w:t>
      </w:r>
      <w:r w:rsidRPr="00F02188">
        <w:t xml:space="preserve"> za poročanje izvedejo na naslednjem naslovu:</w:t>
      </w:r>
    </w:p>
    <w:p w14:paraId="3F3877CF" w14:textId="77777777" w:rsidR="009515EA" w:rsidRPr="00F02188" w:rsidRDefault="009515EA" w:rsidP="009515EA">
      <w:pPr>
        <w:pStyle w:val="Telobesedila"/>
      </w:pPr>
      <w:r w:rsidRPr="00F02188">
        <w:t>https://gea.arso.gov.si/embalaza/vstopporocanje.xhtml</w:t>
      </w:r>
    </w:p>
    <w:p w14:paraId="7459056E" w14:textId="30E1E213" w:rsidR="009515EA" w:rsidRPr="00F02188" w:rsidRDefault="009515EA" w:rsidP="009515EA">
      <w:pPr>
        <w:pStyle w:val="Telobesedila"/>
      </w:pPr>
      <w:r w:rsidRPr="00F02188">
        <w:t xml:space="preserve">Ob tem se odpre prijavno okno, kjer vpišejo </w:t>
      </w:r>
      <w:r w:rsidR="00BC0B98">
        <w:t>10 mestno m</w:t>
      </w:r>
      <w:r w:rsidRPr="00F02188">
        <w:t>atično številko podjetja</w:t>
      </w:r>
      <w:r w:rsidR="00BC0B98">
        <w:t xml:space="preserve"> (v obliki 1234567000)</w:t>
      </w:r>
      <w:r w:rsidRPr="00F02188">
        <w:t xml:space="preserve">  in Kodo </w:t>
      </w:r>
      <w:r w:rsidR="00EC1B22">
        <w:t>ter</w:t>
      </w:r>
      <w:r w:rsidRPr="00F02188">
        <w:t xml:space="preserve"> kliknejo na gumb »Potrdi«:</w:t>
      </w:r>
    </w:p>
    <w:p w14:paraId="163246DF" w14:textId="7C2BB805" w:rsidR="00C0688C" w:rsidRPr="00F02188" w:rsidRDefault="00EC1B22" w:rsidP="00BA2BB8">
      <w:pPr>
        <w:pStyle w:val="Telobesedila"/>
        <w:ind w:left="2552"/>
      </w:pPr>
      <w:r>
        <w:rPr>
          <w:noProof/>
        </w:rPr>
        <w:drawing>
          <wp:inline distT="0" distB="0" distL="0" distR="0" wp14:anchorId="343F93C0" wp14:editId="5B14CCF5">
            <wp:extent cx="5070005" cy="212294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354" t="29373" r="2361" b="16571"/>
                    <a:stretch/>
                  </pic:blipFill>
                  <pic:spPr bwMode="auto">
                    <a:xfrm>
                      <a:off x="0" y="0"/>
                      <a:ext cx="5092654" cy="2132425"/>
                    </a:xfrm>
                    <a:prstGeom prst="rect">
                      <a:avLst/>
                    </a:prstGeom>
                    <a:ln>
                      <a:noFill/>
                    </a:ln>
                    <a:extLst>
                      <a:ext uri="{53640926-AAD7-44D8-BBD7-CCE9431645EC}">
                        <a14:shadowObscured xmlns:a14="http://schemas.microsoft.com/office/drawing/2010/main"/>
                      </a:ext>
                    </a:extLst>
                  </pic:spPr>
                </pic:pic>
              </a:graphicData>
            </a:graphic>
          </wp:inline>
        </w:drawing>
      </w:r>
    </w:p>
    <w:p w14:paraId="21D5A0DF" w14:textId="4DED59B6" w:rsidR="00B5665F" w:rsidRDefault="00B5665F" w:rsidP="00C0688C">
      <w:pPr>
        <w:pStyle w:val="Telobesedila"/>
      </w:pPr>
      <w:r w:rsidRPr="00F02188">
        <w:t>Uporabnik</w:t>
      </w:r>
      <w:r w:rsidR="00EC1B22">
        <w:t>u</w:t>
      </w:r>
      <w:r w:rsidRPr="00F02188">
        <w:t xml:space="preserve"> </w:t>
      </w:r>
      <w:r w:rsidR="00EC1B22">
        <w:t>se</w:t>
      </w:r>
      <w:r w:rsidRPr="00F02188">
        <w:t xml:space="preserve"> </w:t>
      </w:r>
      <w:r w:rsidR="00BE271A" w:rsidRPr="00F02188">
        <w:t>ob uspešni pri</w:t>
      </w:r>
      <w:r w:rsidRPr="00F02188">
        <w:t>j</w:t>
      </w:r>
      <w:r w:rsidR="00BE271A" w:rsidRPr="00F02188">
        <w:t>a</w:t>
      </w:r>
      <w:r w:rsidRPr="00F02188">
        <w:t>vi</w:t>
      </w:r>
      <w:r w:rsidR="00DF2449">
        <w:t xml:space="preserve"> pojavi z</w:t>
      </w:r>
      <w:r w:rsidR="007746C3" w:rsidRPr="00F02188">
        <w:t>aslonska maska »EMB-00005 Uvodna zaslonska maska za poročanje zavezancev</w:t>
      </w:r>
      <w:r w:rsidR="00EC1B22">
        <w:t>«:</w:t>
      </w:r>
    </w:p>
    <w:p w14:paraId="1B8945E8" w14:textId="4329D611" w:rsidR="00DF2449" w:rsidRPr="00F02188" w:rsidRDefault="00AC1A0B" w:rsidP="00AC1A0B">
      <w:pPr>
        <w:pStyle w:val="Telobesedila"/>
        <w:ind w:left="2552"/>
      </w:pPr>
      <w:r>
        <w:rPr>
          <w:noProof/>
        </w:rPr>
        <w:drawing>
          <wp:inline distT="0" distB="0" distL="0" distR="0" wp14:anchorId="370628E3" wp14:editId="32B613E6">
            <wp:extent cx="5151530" cy="189469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20" t="17410" b="15004"/>
                    <a:stretch/>
                  </pic:blipFill>
                  <pic:spPr bwMode="auto">
                    <a:xfrm>
                      <a:off x="0" y="0"/>
                      <a:ext cx="5166034" cy="1900027"/>
                    </a:xfrm>
                    <a:prstGeom prst="rect">
                      <a:avLst/>
                    </a:prstGeom>
                    <a:ln>
                      <a:noFill/>
                    </a:ln>
                    <a:extLst>
                      <a:ext uri="{53640926-AAD7-44D8-BBD7-CCE9431645EC}">
                        <a14:shadowObscured xmlns:a14="http://schemas.microsoft.com/office/drawing/2010/main"/>
                      </a:ext>
                    </a:extLst>
                  </pic:spPr>
                </pic:pic>
              </a:graphicData>
            </a:graphic>
          </wp:inline>
        </w:drawing>
      </w:r>
    </w:p>
    <w:p w14:paraId="7C4BA646" w14:textId="77777777" w:rsidR="00792529" w:rsidRPr="00F02188" w:rsidRDefault="00792529" w:rsidP="00C0688C">
      <w:pPr>
        <w:pStyle w:val="Telobesedila"/>
      </w:pPr>
      <w:r w:rsidRPr="00F02188">
        <w:t>Če je uporabnik slučajno pozabil/izgubil vstopno kodo, si jo lahko ponastavi tako, da klikne povezavo :</w:t>
      </w:r>
    </w:p>
    <w:p w14:paraId="7D36D931" w14:textId="77777777" w:rsidR="00792529" w:rsidRPr="00F02188" w:rsidRDefault="00792529" w:rsidP="00C0688C">
      <w:pPr>
        <w:pStyle w:val="Telobesedila"/>
      </w:pPr>
      <w:r w:rsidRPr="00F02188">
        <w:rPr>
          <w:noProof/>
        </w:rPr>
        <w:drawing>
          <wp:inline distT="0" distB="0" distL="0" distR="0" wp14:anchorId="2FA8E411" wp14:editId="17890790">
            <wp:extent cx="1804946" cy="174929"/>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r="22054" b="48800"/>
                    <a:stretch/>
                  </pic:blipFill>
                  <pic:spPr bwMode="auto">
                    <a:xfrm>
                      <a:off x="0" y="0"/>
                      <a:ext cx="1811694" cy="175583"/>
                    </a:xfrm>
                    <a:prstGeom prst="rect">
                      <a:avLst/>
                    </a:prstGeom>
                    <a:ln>
                      <a:noFill/>
                    </a:ln>
                    <a:extLst>
                      <a:ext uri="{53640926-AAD7-44D8-BBD7-CCE9431645EC}">
                        <a14:shadowObscured xmlns:a14="http://schemas.microsoft.com/office/drawing/2010/main"/>
                      </a:ext>
                    </a:extLst>
                  </pic:spPr>
                </pic:pic>
              </a:graphicData>
            </a:graphic>
          </wp:inline>
        </w:drawing>
      </w:r>
    </w:p>
    <w:p w14:paraId="3C37201E" w14:textId="0CD4E9BD" w:rsidR="00792529" w:rsidRPr="00F02188" w:rsidRDefault="00792529" w:rsidP="00C0688C">
      <w:pPr>
        <w:pStyle w:val="Telobesedila"/>
      </w:pPr>
      <w:r w:rsidRPr="00F02188">
        <w:t xml:space="preserve">Ob tem </w:t>
      </w:r>
      <w:r w:rsidR="00DF2449">
        <w:t>se pojavi zaslonska</w:t>
      </w:r>
      <w:r w:rsidRPr="00F02188">
        <w:t xml:space="preserve"> mask</w:t>
      </w:r>
      <w:r w:rsidR="00DF2449">
        <w:t>a</w:t>
      </w:r>
      <w:r w:rsidRPr="00F02188">
        <w:t xml:space="preserve"> za ponastavitev vstopne kode, kar je opisano v poglavju </w:t>
      </w:r>
      <w:r w:rsidR="006A785C" w:rsidRPr="00F02188">
        <w:fldChar w:fldCharType="begin"/>
      </w:r>
      <w:r w:rsidR="006A785C" w:rsidRPr="00F02188">
        <w:instrText xml:space="preserve"> REF _Ref32357613 \h </w:instrText>
      </w:r>
      <w:r w:rsidR="006A785C" w:rsidRPr="00F02188">
        <w:fldChar w:fldCharType="separate"/>
      </w:r>
      <w:r w:rsidR="00EC1B22">
        <w:t>P</w:t>
      </w:r>
      <w:r w:rsidR="006A785C" w:rsidRPr="00F02188">
        <w:rPr>
          <w:rStyle w:val="ui-widget"/>
        </w:rPr>
        <w:t>onastavitev vstopne kode</w:t>
      </w:r>
      <w:r w:rsidR="006A785C" w:rsidRPr="00F02188">
        <w:fldChar w:fldCharType="end"/>
      </w:r>
      <w:r w:rsidR="002D42B3" w:rsidRPr="00F02188">
        <w:t>.</w:t>
      </w:r>
    </w:p>
    <w:p w14:paraId="29D7E75B" w14:textId="1BCC55B6" w:rsidR="007746C3" w:rsidRPr="00F02188" w:rsidRDefault="007746C3" w:rsidP="00AC1A0B">
      <w:pPr>
        <w:pStyle w:val="Telobesedila"/>
        <w:rPr>
          <w:noProof/>
          <w:lang w:val="en-US" w:eastAsia="en-US"/>
        </w:rPr>
      </w:pPr>
      <w:r w:rsidRPr="00F02188">
        <w:t xml:space="preserve">S klikom na </w:t>
      </w:r>
      <w:r w:rsidR="00AC1A0B">
        <w:rPr>
          <w:noProof/>
        </w:rPr>
        <w:drawing>
          <wp:inline distT="0" distB="0" distL="0" distR="0" wp14:anchorId="0900DAF9" wp14:editId="35958276">
            <wp:extent cx="3276708" cy="150467"/>
            <wp:effectExtent l="0" t="0" r="0" b="254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8" t="53138" r="61711" b="43645"/>
                    <a:stretch/>
                  </pic:blipFill>
                  <pic:spPr bwMode="auto">
                    <a:xfrm>
                      <a:off x="0" y="0"/>
                      <a:ext cx="3333293" cy="153065"/>
                    </a:xfrm>
                    <a:prstGeom prst="rect">
                      <a:avLst/>
                    </a:prstGeom>
                    <a:ln>
                      <a:noFill/>
                    </a:ln>
                    <a:extLst>
                      <a:ext uri="{53640926-AAD7-44D8-BBD7-CCE9431645EC}">
                        <a14:shadowObscured xmlns:a14="http://schemas.microsoft.com/office/drawing/2010/main"/>
                      </a:ext>
                    </a:extLst>
                  </pic:spPr>
                </pic:pic>
              </a:graphicData>
            </a:graphic>
          </wp:inline>
        </w:drawing>
      </w:r>
      <w:r w:rsidRPr="00F02188">
        <w:t xml:space="preserve">se odpre zaslonska maska za urejanje poročil </w:t>
      </w:r>
      <w:r w:rsidR="00EC1B22">
        <w:t>o embalaži dani v pomet</w:t>
      </w:r>
      <w:r w:rsidRPr="00F02188">
        <w:t xml:space="preserve">. </w:t>
      </w:r>
    </w:p>
    <w:p w14:paraId="35D11786" w14:textId="7F0095EB" w:rsidR="00EC1B22" w:rsidRPr="00F02188" w:rsidRDefault="00EC1B22" w:rsidP="00AC1A0B">
      <w:pPr>
        <w:pStyle w:val="Telobesedila"/>
        <w:ind w:left="1843"/>
      </w:pPr>
    </w:p>
    <w:p w14:paraId="0766BEDF" w14:textId="77777777" w:rsidR="007746C3" w:rsidRPr="00F02188" w:rsidRDefault="007746C3" w:rsidP="007746C3">
      <w:pPr>
        <w:pStyle w:val="Naslov4"/>
      </w:pPr>
      <w:bookmarkStart w:id="28" w:name="_Toc85719496"/>
      <w:r w:rsidRPr="00F02188">
        <w:lastRenderedPageBreak/>
        <w:t>Seznam poročil</w:t>
      </w:r>
      <w:bookmarkEnd w:id="28"/>
      <w:r w:rsidRPr="00F02188">
        <w:t xml:space="preserve">  </w:t>
      </w:r>
    </w:p>
    <w:p w14:paraId="0BB531C1" w14:textId="33D57533" w:rsidR="00C82DA1" w:rsidRPr="00F02188" w:rsidRDefault="00C82DA1" w:rsidP="007746C3">
      <w:pPr>
        <w:pStyle w:val="Telobesedila"/>
      </w:pPr>
      <w:r w:rsidRPr="00F02188">
        <w:t xml:space="preserve">Na zaslonski maski </w:t>
      </w:r>
      <w:r w:rsidR="005E5AFA" w:rsidRPr="00F02188">
        <w:t xml:space="preserve">EMB-00006 </w:t>
      </w:r>
      <w:r w:rsidRPr="00F02188">
        <w:t xml:space="preserve">se nahaja seznam obstoječih poročil </w:t>
      </w:r>
      <w:r w:rsidR="00C01211">
        <w:t>z</w:t>
      </w:r>
      <w:r w:rsidRPr="00F02188">
        <w:t xml:space="preserve"> gumbi z</w:t>
      </w:r>
      <w:r w:rsidR="00C01211">
        <w:t>a dodajanje, brisanje, urejanje in</w:t>
      </w:r>
      <w:r w:rsidRPr="00F02188">
        <w:t xml:space="preserve"> tiskanje poročil.</w:t>
      </w:r>
    </w:p>
    <w:p w14:paraId="2C3A4C10" w14:textId="12E345B0" w:rsidR="007746C3" w:rsidRPr="00F02188" w:rsidRDefault="007A3059" w:rsidP="007746C3">
      <w:pPr>
        <w:pStyle w:val="Telobesedila"/>
      </w:pPr>
      <w:r>
        <w:t>Če</w:t>
      </w:r>
      <w:r w:rsidR="00C82DA1" w:rsidRPr="00F02188">
        <w:t xml:space="preserve"> ni vnesenega nobenega poročila, je seznam prazen in na mestu seznama piše: »</w:t>
      </w:r>
      <w:r w:rsidR="00945B0E">
        <w:t>Nobeno poročilo še ni vneseno</w:t>
      </w:r>
      <w:r w:rsidR="00DF2449">
        <w:t>.«</w:t>
      </w:r>
    </w:p>
    <w:p w14:paraId="5384CB2B" w14:textId="3298D789" w:rsidR="00531498" w:rsidRPr="00F02188" w:rsidRDefault="00AC1A0B" w:rsidP="00AC1A0B">
      <w:pPr>
        <w:pStyle w:val="Telobesedila"/>
        <w:ind w:left="2410"/>
      </w:pPr>
      <w:r>
        <w:rPr>
          <w:noProof/>
        </w:rPr>
        <w:drawing>
          <wp:inline distT="0" distB="0" distL="0" distR="0" wp14:anchorId="2C916C93" wp14:editId="655DAB8C">
            <wp:extent cx="4951730" cy="2353493"/>
            <wp:effectExtent l="0" t="0" r="127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06" t="16220" r="8798" b="8546"/>
                    <a:stretch/>
                  </pic:blipFill>
                  <pic:spPr bwMode="auto">
                    <a:xfrm>
                      <a:off x="0" y="0"/>
                      <a:ext cx="4955767" cy="2355412"/>
                    </a:xfrm>
                    <a:prstGeom prst="rect">
                      <a:avLst/>
                    </a:prstGeom>
                    <a:ln>
                      <a:noFill/>
                    </a:ln>
                    <a:extLst>
                      <a:ext uri="{53640926-AAD7-44D8-BBD7-CCE9431645EC}">
                        <a14:shadowObscured xmlns:a14="http://schemas.microsoft.com/office/drawing/2010/main"/>
                      </a:ext>
                    </a:extLst>
                  </pic:spPr>
                </pic:pic>
              </a:graphicData>
            </a:graphic>
          </wp:inline>
        </w:drawing>
      </w:r>
    </w:p>
    <w:p w14:paraId="287303CB" w14:textId="77777777" w:rsidR="00C82DA1" w:rsidRPr="00F02188" w:rsidRDefault="00C82DA1" w:rsidP="00574992">
      <w:pPr>
        <w:pStyle w:val="Naslov4"/>
      </w:pPr>
      <w:bookmarkStart w:id="29" w:name="_Toc85719497"/>
      <w:r w:rsidRPr="00F02188">
        <w:t>Aktivnosti na zaslonski maski</w:t>
      </w:r>
      <w:bookmarkEnd w:id="29"/>
    </w:p>
    <w:p w14:paraId="5F654E0C" w14:textId="77777777" w:rsidR="002E1813" w:rsidRPr="00F02188" w:rsidRDefault="002E1813" w:rsidP="008E73F8">
      <w:pPr>
        <w:pStyle w:val="Naslov4"/>
      </w:pPr>
      <w:bookmarkStart w:id="30" w:name="_Toc85719498"/>
      <w:r w:rsidRPr="00F02188">
        <w:t>Izbor poročila za nadaljnje aktivnosti</w:t>
      </w:r>
      <w:bookmarkEnd w:id="30"/>
    </w:p>
    <w:p w14:paraId="4C701141" w14:textId="0135CC65" w:rsidR="002E1813" w:rsidRPr="00F02188" w:rsidRDefault="002E1813" w:rsidP="002E1813">
      <w:pPr>
        <w:pStyle w:val="Telobesedila"/>
      </w:pPr>
      <w:r w:rsidRPr="00F02188">
        <w:t>Poročilo, s katerim bom</w:t>
      </w:r>
      <w:r w:rsidR="00DF2449">
        <w:t>o</w:t>
      </w:r>
      <w:r w:rsidRPr="00F02188">
        <w:t xml:space="preserve"> izvajali nadaljnje aktivnosti, moramo označiti</w:t>
      </w:r>
      <w:r w:rsidR="00E33212">
        <w:t xml:space="preserve"> oz. izbrati</w:t>
      </w:r>
      <w:r w:rsidRPr="00F02188">
        <w:t>. To naredimo s klikom/postavitvijo pike  v prvem sto</w:t>
      </w:r>
      <w:r w:rsidR="007E05A3" w:rsidRPr="00F02188">
        <w:t>l</w:t>
      </w:r>
      <w:r w:rsidRPr="00F02188">
        <w:t xml:space="preserve">pcu:  </w:t>
      </w:r>
    </w:p>
    <w:p w14:paraId="0252BDDD" w14:textId="77777777" w:rsidR="002E1813" w:rsidRPr="00F02188" w:rsidRDefault="002E1813" w:rsidP="00C82DA1">
      <w:pPr>
        <w:pStyle w:val="Telobesedila"/>
      </w:pPr>
      <w:r w:rsidRPr="00F02188">
        <w:rPr>
          <w:noProof/>
        </w:rPr>
        <w:drawing>
          <wp:inline distT="0" distB="0" distL="0" distR="0" wp14:anchorId="7E06A69E" wp14:editId="6032EBDD">
            <wp:extent cx="797552" cy="559572"/>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04245" cy="564268"/>
                    </a:xfrm>
                    <a:prstGeom prst="rect">
                      <a:avLst/>
                    </a:prstGeom>
                  </pic:spPr>
                </pic:pic>
              </a:graphicData>
            </a:graphic>
          </wp:inline>
        </w:drawing>
      </w:r>
    </w:p>
    <w:p w14:paraId="3B4A7332" w14:textId="77777777" w:rsidR="002E1813" w:rsidRPr="00F02188" w:rsidRDefault="002E1813" w:rsidP="00C82DA1">
      <w:pPr>
        <w:pStyle w:val="Telobesedila"/>
      </w:pPr>
      <w:r w:rsidRPr="00F02188">
        <w:t>Če ni nobeno poročilo izbrano, so gumbi za akcije nad poročilom onemogočeni (Kreiraj popravek poročila, Briši poročilo, Pregled poročila(PDF).</w:t>
      </w:r>
    </w:p>
    <w:p w14:paraId="32320994" w14:textId="77777777" w:rsidR="00C82DA1" w:rsidRPr="00F02188" w:rsidRDefault="00C82DA1" w:rsidP="008E73F8">
      <w:pPr>
        <w:pStyle w:val="Naslov4"/>
      </w:pPr>
      <w:bookmarkStart w:id="31" w:name="_Toc85719499"/>
      <w:r w:rsidRPr="00F02188">
        <w:t>Dodajanje poročila</w:t>
      </w:r>
      <w:bookmarkEnd w:id="31"/>
    </w:p>
    <w:p w14:paraId="44A63706" w14:textId="3271C1FE" w:rsidR="00C82DA1" w:rsidRPr="00F02188" w:rsidRDefault="002E1813" w:rsidP="00C82DA1">
      <w:pPr>
        <w:pStyle w:val="Telobesedila"/>
      </w:pPr>
      <w:r w:rsidRPr="00F02188">
        <w:t xml:space="preserve">Za kreiranje novega poročila uporabnik klikne gumb </w:t>
      </w:r>
      <w:r w:rsidR="00C82DA1" w:rsidRPr="00F02188">
        <w:rPr>
          <w:noProof/>
        </w:rPr>
        <w:drawing>
          <wp:inline distT="0" distB="0" distL="0" distR="0" wp14:anchorId="1C8F6FDA" wp14:editId="45C2CD9F">
            <wp:extent cx="1341236" cy="25148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41236" cy="251482"/>
                    </a:xfrm>
                    <a:prstGeom prst="rect">
                      <a:avLst/>
                    </a:prstGeom>
                  </pic:spPr>
                </pic:pic>
              </a:graphicData>
            </a:graphic>
          </wp:inline>
        </w:drawing>
      </w:r>
      <w:r w:rsidRPr="00F02188">
        <w:t xml:space="preserve">. Odpre se zaslonska maska Zaslonska maska: EMB-00006 Urejanje podatkov poročila, kjer se </w:t>
      </w:r>
      <w:r w:rsidR="00C544EF">
        <w:t>vnese podatke</w:t>
      </w:r>
      <w:r w:rsidR="00E120B4" w:rsidRPr="00F02188">
        <w:t xml:space="preserve"> za novo poročilo</w:t>
      </w:r>
      <w:r w:rsidRPr="00F02188">
        <w:t xml:space="preserve">. </w:t>
      </w:r>
      <w:r w:rsidR="009862C2">
        <w:t xml:space="preserve">Vnos in spreminjanje podatkov poročila bo razloženo v poglavju </w:t>
      </w:r>
      <w:r w:rsidRPr="00F02188">
        <w:t xml:space="preserve"> </w:t>
      </w:r>
      <w:r w:rsidR="009862C2">
        <w:t>Urejanje podatkov poročila o embalaži dani na trg v RS</w:t>
      </w:r>
      <w:r w:rsidRPr="00F02188">
        <w:t>.</w:t>
      </w:r>
    </w:p>
    <w:p w14:paraId="3799CD3A" w14:textId="5CBC0AEF" w:rsidR="002E1813" w:rsidRPr="00F02188" w:rsidRDefault="002E1813" w:rsidP="00C82DA1">
      <w:pPr>
        <w:pStyle w:val="Telobesedila"/>
      </w:pPr>
      <w:r w:rsidRPr="00F02188">
        <w:t xml:space="preserve">Če ob poskusu kreiranja poročila uporabnik dobi </w:t>
      </w:r>
      <w:r w:rsidR="009862C2">
        <w:t>spodaj prikazano</w:t>
      </w:r>
      <w:r w:rsidRPr="00F02188">
        <w:t xml:space="preserve"> obvestilo, pomeni, da je želel kreirati za leto poročanja še eno poročilo, kar pa glede n</w:t>
      </w:r>
      <w:r w:rsidR="009862C2">
        <w:t>a poslovna pravila ni dovoljeno:</w:t>
      </w:r>
    </w:p>
    <w:p w14:paraId="22630110" w14:textId="5EE53577" w:rsidR="002E1813" w:rsidRDefault="006C64FA" w:rsidP="00C82DA1">
      <w:pPr>
        <w:pStyle w:val="Telobesedila"/>
      </w:pPr>
      <w:r>
        <w:rPr>
          <w:noProof/>
        </w:rPr>
        <w:drawing>
          <wp:inline distT="0" distB="0" distL="0" distR="0" wp14:anchorId="1A41105E" wp14:editId="6E8DB7D7">
            <wp:extent cx="2017764" cy="866692"/>
            <wp:effectExtent l="0" t="0" r="190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0760" t="48192" r="40778" b="38682"/>
                    <a:stretch/>
                  </pic:blipFill>
                  <pic:spPr bwMode="auto">
                    <a:xfrm>
                      <a:off x="0" y="0"/>
                      <a:ext cx="2026582" cy="870479"/>
                    </a:xfrm>
                    <a:prstGeom prst="rect">
                      <a:avLst/>
                    </a:prstGeom>
                    <a:ln>
                      <a:noFill/>
                    </a:ln>
                    <a:extLst>
                      <a:ext uri="{53640926-AAD7-44D8-BBD7-CCE9431645EC}">
                        <a14:shadowObscured xmlns:a14="http://schemas.microsoft.com/office/drawing/2010/main"/>
                      </a:ext>
                    </a:extLst>
                  </pic:spPr>
                </pic:pic>
              </a:graphicData>
            </a:graphic>
          </wp:inline>
        </w:drawing>
      </w:r>
    </w:p>
    <w:p w14:paraId="4B2C983B" w14:textId="77777777" w:rsidR="00C82DA1" w:rsidRPr="00F02188" w:rsidRDefault="00DF2449" w:rsidP="008E73F8">
      <w:pPr>
        <w:pStyle w:val="Naslov4"/>
      </w:pPr>
      <w:bookmarkStart w:id="32" w:name="_Toc85719500"/>
      <w:r>
        <w:lastRenderedPageBreak/>
        <w:t>Kreiranje</w:t>
      </w:r>
      <w:r w:rsidR="00C82DA1" w:rsidRPr="00F02188">
        <w:t xml:space="preserve"> popravka za poročilo</w:t>
      </w:r>
      <w:bookmarkEnd w:id="32"/>
    </w:p>
    <w:p w14:paraId="08D8EBF9" w14:textId="7F126EE9" w:rsidR="002E1813" w:rsidRPr="00F02188" w:rsidRDefault="00E120B4" w:rsidP="00E120B4">
      <w:pPr>
        <w:pStyle w:val="Telobesedila"/>
      </w:pPr>
      <w:r w:rsidRPr="00F02188">
        <w:t xml:space="preserve">Za kreiranje popravka poročila uporabnik </w:t>
      </w:r>
      <w:r w:rsidR="00E33212">
        <w:t xml:space="preserve">poročilo izbere in </w:t>
      </w:r>
      <w:r w:rsidRPr="00F02188">
        <w:t>klikne gumb</w:t>
      </w:r>
      <w:r w:rsidR="002E1813" w:rsidRPr="00F02188">
        <w:rPr>
          <w:noProof/>
        </w:rPr>
        <w:drawing>
          <wp:inline distT="0" distB="0" distL="0" distR="0" wp14:anchorId="1CBDEF98" wp14:editId="3D9D5CD5">
            <wp:extent cx="1912786" cy="26672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12786" cy="266723"/>
                    </a:xfrm>
                    <a:prstGeom prst="rect">
                      <a:avLst/>
                    </a:prstGeom>
                  </pic:spPr>
                </pic:pic>
              </a:graphicData>
            </a:graphic>
          </wp:inline>
        </w:drawing>
      </w:r>
      <w:r w:rsidRPr="00F02188">
        <w:t xml:space="preserve">. Kreiranje popravka </w:t>
      </w:r>
      <w:r w:rsidR="00AB6D4A">
        <w:t xml:space="preserve">poročila </w:t>
      </w:r>
      <w:r w:rsidRPr="00F02188">
        <w:t>se lahko izvaja le na poročilih, ki imajo status ODDANO.</w:t>
      </w:r>
    </w:p>
    <w:p w14:paraId="04E16F73" w14:textId="77777777" w:rsidR="00E120B4" w:rsidRPr="00F02188" w:rsidRDefault="00E120B4" w:rsidP="00E120B4">
      <w:pPr>
        <w:pStyle w:val="Telobesedila"/>
      </w:pPr>
      <w:r w:rsidRPr="00F02188">
        <w:rPr>
          <w:noProof/>
        </w:rPr>
        <w:drawing>
          <wp:inline distT="0" distB="0" distL="0" distR="0" wp14:anchorId="58FF1D36" wp14:editId="4E10858C">
            <wp:extent cx="5168069" cy="1827892"/>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9482" cy="1835465"/>
                    </a:xfrm>
                    <a:prstGeom prst="rect">
                      <a:avLst/>
                    </a:prstGeom>
                  </pic:spPr>
                </pic:pic>
              </a:graphicData>
            </a:graphic>
          </wp:inline>
        </w:drawing>
      </w:r>
    </w:p>
    <w:p w14:paraId="577D46E6" w14:textId="2C16CDDD" w:rsidR="00E120B4" w:rsidRPr="00F02188" w:rsidRDefault="00E120B4" w:rsidP="00E120B4">
      <w:pPr>
        <w:pStyle w:val="Telobesedila"/>
      </w:pPr>
      <w:r w:rsidRPr="00F02188">
        <w:t xml:space="preserve">V primeru, da </w:t>
      </w:r>
      <w:r w:rsidR="00AB6D4A">
        <w:t xml:space="preserve">uporabnik  to </w:t>
      </w:r>
      <w:r w:rsidRPr="00F02188">
        <w:t>želi narediti na poročilu z drugačnim statusom, dobi obvestilo:</w:t>
      </w:r>
    </w:p>
    <w:p w14:paraId="7C15C143" w14:textId="08A04E93" w:rsidR="00E120B4" w:rsidRPr="00F02188" w:rsidRDefault="006C64FA" w:rsidP="00E120B4">
      <w:pPr>
        <w:pStyle w:val="Telobesedila"/>
      </w:pPr>
      <w:r>
        <w:rPr>
          <w:noProof/>
        </w:rPr>
        <w:drawing>
          <wp:inline distT="0" distB="0" distL="0" distR="0" wp14:anchorId="08F307BE" wp14:editId="6A594BBB">
            <wp:extent cx="4882030" cy="874643"/>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354" t="48628" r="30288" b="39700"/>
                    <a:stretch/>
                  </pic:blipFill>
                  <pic:spPr bwMode="auto">
                    <a:xfrm>
                      <a:off x="0" y="0"/>
                      <a:ext cx="4928511" cy="882970"/>
                    </a:xfrm>
                    <a:prstGeom prst="rect">
                      <a:avLst/>
                    </a:prstGeom>
                    <a:ln>
                      <a:noFill/>
                    </a:ln>
                    <a:extLst>
                      <a:ext uri="{53640926-AAD7-44D8-BBD7-CCE9431645EC}">
                        <a14:shadowObscured xmlns:a14="http://schemas.microsoft.com/office/drawing/2010/main"/>
                      </a:ext>
                    </a:extLst>
                  </pic:spPr>
                </pic:pic>
              </a:graphicData>
            </a:graphic>
          </wp:inline>
        </w:drawing>
      </w:r>
    </w:p>
    <w:p w14:paraId="69A43421" w14:textId="0C8D6565" w:rsidR="00E120B4" w:rsidRPr="00F02188" w:rsidRDefault="00E120B4" w:rsidP="00E120B4">
      <w:pPr>
        <w:pStyle w:val="Telobesedila"/>
      </w:pPr>
      <w:r w:rsidRPr="00F02188">
        <w:t xml:space="preserve">Ob uspešnem kreiranju popravka, se doda na seznam še eno poročilo, ki ima status V_DELU in je kopija tistega, ki ima status ODDANO. V stolpec »Povezava na poročilo« pri kopiji se </w:t>
      </w:r>
      <w:r w:rsidR="00AB6D4A">
        <w:t>samodejno</w:t>
      </w:r>
      <w:r w:rsidRPr="00F02188">
        <w:t xml:space="preserve"> vpiše ID originalnega.</w:t>
      </w:r>
    </w:p>
    <w:p w14:paraId="5B70BB84" w14:textId="77777777" w:rsidR="00E120B4" w:rsidRPr="00F02188" w:rsidRDefault="008F6B6B" w:rsidP="00E120B4">
      <w:pPr>
        <w:pStyle w:val="Telobesedila"/>
      </w:pPr>
      <w:r>
        <w:t>U</w:t>
      </w:r>
      <w:r w:rsidR="00E120B4" w:rsidRPr="00F02188">
        <w:t xml:space="preserve">porabnik </w:t>
      </w:r>
      <w:r>
        <w:t xml:space="preserve">lahko </w:t>
      </w:r>
      <w:r w:rsidR="00E120B4" w:rsidRPr="00F02188">
        <w:t>poroč</w:t>
      </w:r>
      <w:r>
        <w:t>ilo s statusom V_DELU popravlja.</w:t>
      </w:r>
      <w:r w:rsidR="00E120B4" w:rsidRPr="00F02188">
        <w:t xml:space="preserve"> </w:t>
      </w:r>
      <w:r>
        <w:t>D</w:t>
      </w:r>
      <w:r w:rsidR="00E120B4" w:rsidRPr="00F02188">
        <w:t xml:space="preserve">okler ga ne odda, se zadnje </w:t>
      </w:r>
      <w:r>
        <w:t xml:space="preserve">poročilo </w:t>
      </w:r>
      <w:r w:rsidR="00E120B4" w:rsidRPr="00F02188">
        <w:t xml:space="preserve">s statusom ODDANO </w:t>
      </w:r>
      <w:r>
        <w:t>šteje</w:t>
      </w:r>
      <w:r w:rsidR="00E120B4" w:rsidRPr="00F02188">
        <w:t xml:space="preserve"> </w:t>
      </w:r>
      <w:r>
        <w:t>za</w:t>
      </w:r>
      <w:r w:rsidR="00E120B4" w:rsidRPr="00F02188">
        <w:t xml:space="preserve"> veljavno poročilo.  </w:t>
      </w:r>
    </w:p>
    <w:p w14:paraId="0ED69584" w14:textId="77777777" w:rsidR="00E120B4" w:rsidRDefault="00E120B4" w:rsidP="00BA2BB8">
      <w:pPr>
        <w:pStyle w:val="Telobesedila"/>
        <w:ind w:left="2410"/>
      </w:pPr>
      <w:r w:rsidRPr="00F02188">
        <w:rPr>
          <w:noProof/>
        </w:rPr>
        <w:drawing>
          <wp:inline distT="0" distB="0" distL="0" distR="0" wp14:anchorId="0EB865F9" wp14:editId="532CBDB3">
            <wp:extent cx="5177238" cy="826783"/>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84922" cy="828010"/>
                    </a:xfrm>
                    <a:prstGeom prst="rect">
                      <a:avLst/>
                    </a:prstGeom>
                  </pic:spPr>
                </pic:pic>
              </a:graphicData>
            </a:graphic>
          </wp:inline>
        </w:drawing>
      </w:r>
    </w:p>
    <w:p w14:paraId="6C956456" w14:textId="77777777" w:rsidR="00C82DA1" w:rsidRPr="00F02188" w:rsidRDefault="00C82DA1" w:rsidP="008E73F8">
      <w:pPr>
        <w:pStyle w:val="Naslov4"/>
      </w:pPr>
      <w:bookmarkStart w:id="33" w:name="_Toc85719501"/>
      <w:r w:rsidRPr="00F02188">
        <w:t>Brisanje poročila</w:t>
      </w:r>
      <w:bookmarkEnd w:id="33"/>
    </w:p>
    <w:p w14:paraId="3A3731AD" w14:textId="32DDB917" w:rsidR="002E1813" w:rsidRPr="00F02188" w:rsidRDefault="00E120B4" w:rsidP="00792B4D">
      <w:pPr>
        <w:pStyle w:val="Telobesedila"/>
        <w:keepNext/>
        <w:ind w:left="2517"/>
      </w:pPr>
      <w:r w:rsidRPr="00F02188">
        <w:t>Za brisanje poročila uporabnik</w:t>
      </w:r>
      <w:r w:rsidR="00E33212">
        <w:t xml:space="preserve"> poročilo izbere in</w:t>
      </w:r>
      <w:r w:rsidRPr="00F02188">
        <w:t xml:space="preserve"> klikne gumb </w:t>
      </w:r>
      <w:r w:rsidR="002E1813" w:rsidRPr="00F02188">
        <w:rPr>
          <w:noProof/>
        </w:rPr>
        <w:drawing>
          <wp:inline distT="0" distB="0" distL="0" distR="0" wp14:anchorId="7676575D" wp14:editId="350274BC">
            <wp:extent cx="1181202" cy="25148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81202" cy="251482"/>
                    </a:xfrm>
                    <a:prstGeom prst="rect">
                      <a:avLst/>
                    </a:prstGeom>
                  </pic:spPr>
                </pic:pic>
              </a:graphicData>
            </a:graphic>
          </wp:inline>
        </w:drawing>
      </w:r>
      <w:r w:rsidR="00265FAE" w:rsidRPr="00F02188">
        <w:t>:</w:t>
      </w:r>
    </w:p>
    <w:p w14:paraId="72798C31" w14:textId="77777777" w:rsidR="00E120B4" w:rsidRPr="00F02188" w:rsidRDefault="00E120B4" w:rsidP="00BA2BB8">
      <w:pPr>
        <w:pStyle w:val="Telobesedila"/>
        <w:ind w:left="2552"/>
      </w:pPr>
      <w:r w:rsidRPr="00F02188">
        <w:rPr>
          <w:noProof/>
        </w:rPr>
        <w:drawing>
          <wp:inline distT="0" distB="0" distL="0" distR="0" wp14:anchorId="3A452424" wp14:editId="09885CBD">
            <wp:extent cx="4818491" cy="1488337"/>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2601" cy="1498873"/>
                    </a:xfrm>
                    <a:prstGeom prst="rect">
                      <a:avLst/>
                    </a:prstGeom>
                  </pic:spPr>
                </pic:pic>
              </a:graphicData>
            </a:graphic>
          </wp:inline>
        </w:drawing>
      </w:r>
    </w:p>
    <w:p w14:paraId="558AFF63" w14:textId="77777777" w:rsidR="00FA23E2" w:rsidRDefault="00FA23E2" w:rsidP="00265FAE">
      <w:pPr>
        <w:pStyle w:val="Telobesedila"/>
      </w:pPr>
    </w:p>
    <w:p w14:paraId="50745786" w14:textId="77777777" w:rsidR="00FA23E2" w:rsidRDefault="00FA23E2" w:rsidP="00265FAE">
      <w:pPr>
        <w:pStyle w:val="Telobesedila"/>
      </w:pPr>
    </w:p>
    <w:p w14:paraId="3C04258B" w14:textId="77777777" w:rsidR="00265FAE" w:rsidRPr="00F02188" w:rsidRDefault="00265FAE" w:rsidP="00265FAE">
      <w:pPr>
        <w:pStyle w:val="Telobesedila"/>
      </w:pPr>
      <w:r w:rsidRPr="00F02188">
        <w:lastRenderedPageBreak/>
        <w:t>Brisanje se lahko izvaja le za poročila, ki imajo status V_DELU:</w:t>
      </w:r>
    </w:p>
    <w:p w14:paraId="06211526" w14:textId="77777777" w:rsidR="00265FAE" w:rsidRPr="00F02188" w:rsidRDefault="00265FAE" w:rsidP="00BA2BB8">
      <w:pPr>
        <w:pStyle w:val="Telobesedila"/>
        <w:ind w:left="2552"/>
      </w:pPr>
      <w:r w:rsidRPr="00F02188">
        <w:rPr>
          <w:noProof/>
        </w:rPr>
        <w:drawing>
          <wp:inline distT="0" distB="0" distL="0" distR="0" wp14:anchorId="4F5A621A" wp14:editId="59725610">
            <wp:extent cx="4967999" cy="1432836"/>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83899" cy="1437422"/>
                    </a:xfrm>
                    <a:prstGeom prst="rect">
                      <a:avLst/>
                    </a:prstGeom>
                  </pic:spPr>
                </pic:pic>
              </a:graphicData>
            </a:graphic>
          </wp:inline>
        </w:drawing>
      </w:r>
    </w:p>
    <w:p w14:paraId="3E350981" w14:textId="77777777" w:rsidR="00C82DA1" w:rsidRPr="00F02188" w:rsidRDefault="00C82DA1" w:rsidP="008E73F8">
      <w:pPr>
        <w:pStyle w:val="Naslov4"/>
      </w:pPr>
      <w:bookmarkStart w:id="34" w:name="_Toc85719502"/>
      <w:r w:rsidRPr="00F02188">
        <w:t>Izpis poročila v PDF</w:t>
      </w:r>
      <w:bookmarkEnd w:id="34"/>
    </w:p>
    <w:p w14:paraId="13BA6445" w14:textId="75F81FD7" w:rsidR="002E1813" w:rsidRPr="00F02188" w:rsidRDefault="001158A4" w:rsidP="00C82DA1">
      <w:pPr>
        <w:pStyle w:val="Telobesedila"/>
      </w:pPr>
      <w:r w:rsidRPr="00F02188">
        <w:t xml:space="preserve">Za izpis poročila uporabnik klikne </w:t>
      </w:r>
      <w:r w:rsidR="002E1813" w:rsidRPr="00F02188">
        <w:rPr>
          <w:noProof/>
        </w:rPr>
        <w:drawing>
          <wp:inline distT="0" distB="0" distL="0" distR="0" wp14:anchorId="125C7CC1" wp14:editId="012AC2E5">
            <wp:extent cx="1737511" cy="26672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37511" cy="266723"/>
                    </a:xfrm>
                    <a:prstGeom prst="rect">
                      <a:avLst/>
                    </a:prstGeom>
                  </pic:spPr>
                </pic:pic>
              </a:graphicData>
            </a:graphic>
          </wp:inline>
        </w:drawing>
      </w:r>
      <w:r w:rsidRPr="00F02188">
        <w:t xml:space="preserve">. Ob tem </w:t>
      </w:r>
      <w:r w:rsidR="00E6115D">
        <w:t>nastane</w:t>
      </w:r>
      <w:r w:rsidR="00E6115D" w:rsidRPr="00F02188">
        <w:t xml:space="preserve"> </w:t>
      </w:r>
      <w:r w:rsidR="00E33212">
        <w:t xml:space="preserve">poročilo v formatu PDF, </w:t>
      </w:r>
      <w:r w:rsidRPr="00F02188">
        <w:t>ki se odpre v pregledovalniku ali v brskalniku, kar pa je odvisno od nastavitev brskalnika.</w:t>
      </w:r>
    </w:p>
    <w:p w14:paraId="70A56CB3" w14:textId="60199C57" w:rsidR="001158A4" w:rsidRPr="00F02188" w:rsidRDefault="001158A4" w:rsidP="001158A4">
      <w:pPr>
        <w:pStyle w:val="Naslov4"/>
        <w:rPr>
          <w:rStyle w:val="ui-widget"/>
        </w:rPr>
      </w:pPr>
      <w:bookmarkStart w:id="35" w:name="_Toc85719503"/>
      <w:r w:rsidRPr="00F02188">
        <w:rPr>
          <w:rStyle w:val="ui-widget"/>
        </w:rPr>
        <w:t>Urejanje podatkov poročila</w:t>
      </w:r>
      <w:r w:rsidR="00F34DF6" w:rsidRPr="00F02188">
        <w:rPr>
          <w:rStyle w:val="ui-widget"/>
        </w:rPr>
        <w:t xml:space="preserve"> </w:t>
      </w:r>
      <w:r w:rsidR="0055618B">
        <w:rPr>
          <w:rStyle w:val="ui-widget"/>
        </w:rPr>
        <w:t>o</w:t>
      </w:r>
      <w:r w:rsidR="00F34DF6" w:rsidRPr="00F02188">
        <w:rPr>
          <w:rStyle w:val="ui-widget"/>
        </w:rPr>
        <w:t xml:space="preserve"> </w:t>
      </w:r>
      <w:r w:rsidR="0055618B">
        <w:rPr>
          <w:rStyle w:val="ui-widget"/>
        </w:rPr>
        <w:t>e</w:t>
      </w:r>
      <w:r w:rsidR="00F34DF6" w:rsidRPr="00F02188">
        <w:rPr>
          <w:rStyle w:val="ui-widget"/>
        </w:rPr>
        <w:t>mbalaž</w:t>
      </w:r>
      <w:r w:rsidR="0055618B">
        <w:rPr>
          <w:rStyle w:val="ui-widget"/>
        </w:rPr>
        <w:t xml:space="preserve">i dani </w:t>
      </w:r>
      <w:r w:rsidR="00650324">
        <w:rPr>
          <w:rStyle w:val="ui-widget"/>
        </w:rPr>
        <w:t>na trg v RS</w:t>
      </w:r>
      <w:bookmarkEnd w:id="35"/>
    </w:p>
    <w:p w14:paraId="154813BA" w14:textId="77777777" w:rsidR="001A29A7" w:rsidRPr="00F02188" w:rsidRDefault="008F68B9" w:rsidP="00F34DF6">
      <w:pPr>
        <w:pStyle w:val="Telobesedila"/>
      </w:pPr>
      <w:r w:rsidRPr="00F02188">
        <w:t xml:space="preserve">S klikom na podčrtano ID številko poročila vstopimo na zaslonsko masko </w:t>
      </w:r>
      <w:r w:rsidRPr="00F02188">
        <w:rPr>
          <w:rStyle w:val="ui-widget"/>
        </w:rPr>
        <w:t xml:space="preserve">EMB-00006 </w:t>
      </w:r>
      <w:r w:rsidRPr="00F02188">
        <w:t xml:space="preserve"> v način za popravljanje oziroma vnos podatkov poročila. </w:t>
      </w:r>
    </w:p>
    <w:p w14:paraId="0929946D" w14:textId="77777777" w:rsidR="001A29A7" w:rsidRPr="00F02188" w:rsidRDefault="001A29A7" w:rsidP="00F34DF6">
      <w:pPr>
        <w:pStyle w:val="Telobesedila"/>
      </w:pPr>
      <w:r w:rsidRPr="00F02188">
        <w:rPr>
          <w:noProof/>
        </w:rPr>
        <w:drawing>
          <wp:inline distT="0" distB="0" distL="0" distR="0" wp14:anchorId="6083894E" wp14:editId="2768D113">
            <wp:extent cx="4131403" cy="940987"/>
            <wp:effectExtent l="0" t="0" r="2540" b="0"/>
            <wp:docPr id="2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9204" b="1"/>
                    <a:stretch/>
                  </pic:blipFill>
                  <pic:spPr bwMode="auto">
                    <a:xfrm>
                      <a:off x="0" y="0"/>
                      <a:ext cx="4143454" cy="943732"/>
                    </a:xfrm>
                    <a:prstGeom prst="rect">
                      <a:avLst/>
                    </a:prstGeom>
                    <a:ln>
                      <a:noFill/>
                    </a:ln>
                    <a:extLst>
                      <a:ext uri="{53640926-AAD7-44D8-BBD7-CCE9431645EC}">
                        <a14:shadowObscured xmlns:a14="http://schemas.microsoft.com/office/drawing/2010/main"/>
                      </a:ext>
                    </a:extLst>
                  </pic:spPr>
                </pic:pic>
              </a:graphicData>
            </a:graphic>
          </wp:inline>
        </w:drawing>
      </w:r>
    </w:p>
    <w:p w14:paraId="1B2FC283" w14:textId="77777777" w:rsidR="00E05572" w:rsidRPr="00F02188" w:rsidRDefault="00E05572" w:rsidP="00F34DF6">
      <w:pPr>
        <w:pStyle w:val="Telobesedila"/>
      </w:pPr>
      <w:r w:rsidRPr="00F02188">
        <w:t>Urejanje je mogoče le za poročila, ki imajo status V_DELU. Za ostale statuse je možen le vpogled.</w:t>
      </w:r>
    </w:p>
    <w:p w14:paraId="1245D5D0" w14:textId="77777777" w:rsidR="00F34DF6" w:rsidRPr="00F02188" w:rsidRDefault="00696BBC" w:rsidP="00F34DF6">
      <w:pPr>
        <w:pStyle w:val="Telobesedila"/>
      </w:pPr>
      <w:r w:rsidRPr="00F02188">
        <w:t>Za vnos so predvideni trije sklopi podatkov:</w:t>
      </w:r>
    </w:p>
    <w:p w14:paraId="1C284536" w14:textId="77777777" w:rsidR="00696BBC" w:rsidRPr="00F02188" w:rsidRDefault="00696BBC" w:rsidP="00696BBC">
      <w:pPr>
        <w:pStyle w:val="Telobesedila"/>
        <w:numPr>
          <w:ilvl w:val="0"/>
          <w:numId w:val="49"/>
        </w:numPr>
      </w:pPr>
      <w:r w:rsidRPr="00F02188">
        <w:t>Vpis količin embalažnega materiala za preteklo leto</w:t>
      </w:r>
      <w:r w:rsidR="0055618B">
        <w:t xml:space="preserve"> v kilogramih (brez decimalk)</w:t>
      </w:r>
    </w:p>
    <w:p w14:paraId="4FF3E861" w14:textId="2F02FA95" w:rsidR="00696BBC" w:rsidRPr="00F02188" w:rsidRDefault="00696BBC" w:rsidP="00696BBC">
      <w:pPr>
        <w:pStyle w:val="Telobesedila"/>
        <w:numPr>
          <w:ilvl w:val="0"/>
          <w:numId w:val="49"/>
        </w:numPr>
      </w:pPr>
      <w:r w:rsidRPr="00F02188">
        <w:t xml:space="preserve">Označitev načina izpolnjevanja obveznosti ravnanja z odpadno embalažo v </w:t>
      </w:r>
      <w:r w:rsidRPr="0081023A">
        <w:rPr>
          <w:b/>
        </w:rPr>
        <w:t>preteklem koledarskem letu</w:t>
      </w:r>
      <w:r w:rsidRPr="00F02188">
        <w:t xml:space="preserve">. </w:t>
      </w:r>
      <w:r w:rsidR="0055618B">
        <w:t>V</w:t>
      </w:r>
      <w:r w:rsidRPr="00F02188">
        <w:t xml:space="preserve"> primeru, da je označeno, da je </w:t>
      </w:r>
      <w:r w:rsidR="0055618B">
        <w:t xml:space="preserve">podjetje </w:t>
      </w:r>
      <w:r w:rsidRPr="00F02188">
        <w:t>vključen</w:t>
      </w:r>
      <w:r w:rsidR="0055618B">
        <w:t>o</w:t>
      </w:r>
      <w:r w:rsidRPr="00F02188">
        <w:t xml:space="preserve"> v skupni sistem ravnanja z odpadno embalažo</w:t>
      </w:r>
      <w:r w:rsidR="0055618B">
        <w:t xml:space="preserve"> mora uporabnik</w:t>
      </w:r>
      <w:r w:rsidRPr="00F02188">
        <w:t xml:space="preserve"> še izbra</w:t>
      </w:r>
      <w:r w:rsidR="0055618B">
        <w:t>ti</w:t>
      </w:r>
      <w:r w:rsidRPr="00F02188">
        <w:t xml:space="preserve"> </w:t>
      </w:r>
      <w:r w:rsidR="0055618B">
        <w:t>ustrezno družbo za ravnanje z odpadno embalažo</w:t>
      </w:r>
      <w:r w:rsidRPr="00F02188">
        <w:t xml:space="preserve"> za vsak tip embalaže</w:t>
      </w:r>
      <w:r w:rsidR="0055618B">
        <w:t xml:space="preserve"> posebej</w:t>
      </w:r>
      <w:r w:rsidRPr="00F02188">
        <w:t xml:space="preserve">. </w:t>
      </w:r>
    </w:p>
    <w:p w14:paraId="5B26C12E" w14:textId="4D0932E2" w:rsidR="0055618B" w:rsidRPr="00F02188" w:rsidRDefault="00696BBC" w:rsidP="0055618B">
      <w:pPr>
        <w:pStyle w:val="Telobesedila"/>
        <w:numPr>
          <w:ilvl w:val="0"/>
          <w:numId w:val="49"/>
        </w:numPr>
      </w:pPr>
      <w:r w:rsidRPr="00F02188">
        <w:t xml:space="preserve">Označitev načina izpolnjevanja obveznosti ravnanja z odpadno embalažo v </w:t>
      </w:r>
      <w:r w:rsidRPr="0081023A">
        <w:rPr>
          <w:b/>
        </w:rPr>
        <w:t>tekočem koledarskem letu</w:t>
      </w:r>
      <w:r w:rsidRPr="00F02188">
        <w:t xml:space="preserve">.  In v primeru, da je označeno, da je </w:t>
      </w:r>
      <w:r w:rsidR="0055618B">
        <w:t>podjetje</w:t>
      </w:r>
      <w:r w:rsidR="0055618B" w:rsidRPr="00F02188">
        <w:t xml:space="preserve"> </w:t>
      </w:r>
      <w:r w:rsidRPr="00F02188">
        <w:t>vključen</w:t>
      </w:r>
      <w:r w:rsidR="0055618B">
        <w:t>o</w:t>
      </w:r>
      <w:r w:rsidRPr="00F02188">
        <w:t xml:space="preserve"> v skupni sistem ravnanja z odpadno embalažo, </w:t>
      </w:r>
      <w:r w:rsidR="0055618B">
        <w:t>mora uporabnik</w:t>
      </w:r>
      <w:r w:rsidR="0055618B" w:rsidRPr="00F02188">
        <w:t xml:space="preserve"> še izbra</w:t>
      </w:r>
      <w:r w:rsidR="0055618B">
        <w:t>ti</w:t>
      </w:r>
      <w:r w:rsidR="0055618B" w:rsidRPr="00F02188">
        <w:t xml:space="preserve"> </w:t>
      </w:r>
      <w:r w:rsidR="0055618B">
        <w:t>ustrezno družbo za ravnanje z odpadno embalažo</w:t>
      </w:r>
      <w:r w:rsidR="0055618B" w:rsidRPr="00F02188">
        <w:t xml:space="preserve"> za vsak tip embalaže</w:t>
      </w:r>
      <w:r w:rsidR="0055618B">
        <w:t xml:space="preserve"> posebej</w:t>
      </w:r>
      <w:r w:rsidR="0055618B" w:rsidRPr="00F02188">
        <w:t xml:space="preserve">. </w:t>
      </w:r>
    </w:p>
    <w:p w14:paraId="0E8EA953" w14:textId="77777777" w:rsidR="00531498" w:rsidRPr="00F02188" w:rsidRDefault="00531498" w:rsidP="00B472AE">
      <w:pPr>
        <w:pStyle w:val="Telobesedila"/>
        <w:ind w:left="2977"/>
      </w:pPr>
      <w:r w:rsidRPr="00F02188">
        <w:rPr>
          <w:noProof/>
        </w:rPr>
        <w:lastRenderedPageBreak/>
        <w:drawing>
          <wp:inline distT="0" distB="0" distL="0" distR="0" wp14:anchorId="353B0813" wp14:editId="3AF79E53">
            <wp:extent cx="4817990" cy="3465885"/>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938" t="-1632" r="4331"/>
                    <a:stretch/>
                  </pic:blipFill>
                  <pic:spPr bwMode="auto">
                    <a:xfrm>
                      <a:off x="0" y="0"/>
                      <a:ext cx="4837946" cy="3480241"/>
                    </a:xfrm>
                    <a:prstGeom prst="rect">
                      <a:avLst/>
                    </a:prstGeom>
                    <a:ln>
                      <a:noFill/>
                    </a:ln>
                    <a:extLst>
                      <a:ext uri="{53640926-AAD7-44D8-BBD7-CCE9431645EC}">
                        <a14:shadowObscured xmlns:a14="http://schemas.microsoft.com/office/drawing/2010/main"/>
                      </a:ext>
                    </a:extLst>
                  </pic:spPr>
                </pic:pic>
              </a:graphicData>
            </a:graphic>
          </wp:inline>
        </w:drawing>
      </w:r>
    </w:p>
    <w:p w14:paraId="12029ECF" w14:textId="77777777" w:rsidR="00696BBC" w:rsidRPr="00F02188" w:rsidRDefault="00696BBC" w:rsidP="001158A4">
      <w:pPr>
        <w:pStyle w:val="Telobesedila"/>
        <w:ind w:left="0"/>
      </w:pPr>
    </w:p>
    <w:p w14:paraId="5AB60A5C" w14:textId="7B299A45" w:rsidR="00531498" w:rsidRPr="00F02188" w:rsidRDefault="00732EF1" w:rsidP="00C0688C">
      <w:pPr>
        <w:pStyle w:val="Telobesedila"/>
      </w:pPr>
      <w:r w:rsidRPr="00F02188">
        <w:t xml:space="preserve">Ko </w:t>
      </w:r>
      <w:r w:rsidR="00511822">
        <w:t>klikne na izbiro</w:t>
      </w:r>
      <w:r w:rsidRPr="00F02188">
        <w:t xml:space="preserve"> </w:t>
      </w:r>
    </w:p>
    <w:p w14:paraId="14B85DD7" w14:textId="7700DF9A" w:rsidR="00732EF1" w:rsidRPr="00F02188" w:rsidRDefault="00732EF1" w:rsidP="00C0688C">
      <w:pPr>
        <w:pStyle w:val="Telobesedila"/>
      </w:pPr>
      <w:r w:rsidRPr="00F02188">
        <w:rPr>
          <w:noProof/>
        </w:rPr>
        <w:drawing>
          <wp:inline distT="0" distB="0" distL="0" distR="0" wp14:anchorId="1BD244FA" wp14:editId="6CACD90C">
            <wp:extent cx="3872345" cy="149423"/>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59209" cy="156634"/>
                    </a:xfrm>
                    <a:prstGeom prst="rect">
                      <a:avLst/>
                    </a:prstGeom>
                  </pic:spPr>
                </pic:pic>
              </a:graphicData>
            </a:graphic>
          </wp:inline>
        </w:drawing>
      </w:r>
      <w:r w:rsidR="00511822">
        <w:t>,</w:t>
      </w:r>
    </w:p>
    <w:p w14:paraId="7FF4C297" w14:textId="24B05EE2" w:rsidR="00732EF1" w:rsidRPr="00F02188" w:rsidRDefault="00732EF1" w:rsidP="00C0688C">
      <w:pPr>
        <w:pStyle w:val="Telobesedila"/>
      </w:pPr>
      <w:r w:rsidRPr="00F02188">
        <w:t>se odpre tabela z možnostjo izbire</w:t>
      </w:r>
      <w:r w:rsidR="00591B37">
        <w:t xml:space="preserve"> družbe</w:t>
      </w:r>
      <w:r w:rsidRPr="00F02188">
        <w:t xml:space="preserve"> za vsak tip embalaže:</w:t>
      </w:r>
    </w:p>
    <w:p w14:paraId="6BDA119D" w14:textId="77777777" w:rsidR="00531498" w:rsidRPr="00F02188" w:rsidRDefault="00531498" w:rsidP="00BA2BB8">
      <w:pPr>
        <w:pStyle w:val="Telobesedila"/>
        <w:ind w:left="2268"/>
      </w:pPr>
      <w:r w:rsidRPr="00F02188">
        <w:rPr>
          <w:noProof/>
        </w:rPr>
        <w:drawing>
          <wp:inline distT="0" distB="0" distL="0" distR="0" wp14:anchorId="3E0FA456" wp14:editId="79203E32">
            <wp:extent cx="5296811" cy="23106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07278" cy="2315206"/>
                    </a:xfrm>
                    <a:prstGeom prst="rect">
                      <a:avLst/>
                    </a:prstGeom>
                  </pic:spPr>
                </pic:pic>
              </a:graphicData>
            </a:graphic>
          </wp:inline>
        </w:drawing>
      </w:r>
    </w:p>
    <w:p w14:paraId="27E2B07E" w14:textId="229B3661" w:rsidR="00732EF1" w:rsidRPr="00F02188" w:rsidRDefault="00591B37" w:rsidP="00BA2BB8">
      <w:pPr>
        <w:pStyle w:val="Telobesedila"/>
        <w:keepNext/>
        <w:ind w:left="2517"/>
      </w:pPr>
      <w:r>
        <w:t>I</w:t>
      </w:r>
      <w:r w:rsidR="00732EF1" w:rsidRPr="00F02188">
        <w:t xml:space="preserve">zbirati </w:t>
      </w:r>
      <w:r>
        <w:t xml:space="preserve">je mogoče </w:t>
      </w:r>
      <w:r w:rsidR="00732EF1" w:rsidRPr="00F02188">
        <w:t xml:space="preserve">med naslednjimi </w:t>
      </w:r>
      <w:r>
        <w:t>družba</w:t>
      </w:r>
      <w:r w:rsidRPr="00F02188">
        <w:t>mi</w:t>
      </w:r>
      <w:r>
        <w:t>:</w:t>
      </w:r>
    </w:p>
    <w:p w14:paraId="3E99A060" w14:textId="77777777" w:rsidR="00732EF1" w:rsidRPr="00F02188" w:rsidRDefault="00732EF1" w:rsidP="00BA2BB8">
      <w:pPr>
        <w:pStyle w:val="Telobesedila"/>
        <w:ind w:left="2410"/>
      </w:pPr>
      <w:r w:rsidRPr="00F02188">
        <w:rPr>
          <w:noProof/>
        </w:rPr>
        <w:drawing>
          <wp:inline distT="0" distB="0" distL="0" distR="0" wp14:anchorId="64FF04E4" wp14:editId="266B7B11">
            <wp:extent cx="3524481" cy="101860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5337" cy="1027527"/>
                    </a:xfrm>
                    <a:prstGeom prst="rect">
                      <a:avLst/>
                    </a:prstGeom>
                  </pic:spPr>
                </pic:pic>
              </a:graphicData>
            </a:graphic>
          </wp:inline>
        </w:drawing>
      </w:r>
    </w:p>
    <w:p w14:paraId="26AA4B1C" w14:textId="0FF4BF03" w:rsidR="00732EF1" w:rsidRPr="00F02188" w:rsidRDefault="00591B37" w:rsidP="008E73F8">
      <w:pPr>
        <w:pStyle w:val="Naslov4"/>
      </w:pPr>
      <w:bookmarkStart w:id="36" w:name="_Toc85719504"/>
      <w:r>
        <w:lastRenderedPageBreak/>
        <w:t>S</w:t>
      </w:r>
      <w:r w:rsidR="00732EF1" w:rsidRPr="00F02188">
        <w:t>hranjevanj</w:t>
      </w:r>
      <w:r>
        <w:t>e</w:t>
      </w:r>
      <w:bookmarkEnd w:id="36"/>
    </w:p>
    <w:p w14:paraId="6E10288B" w14:textId="058FFCA5" w:rsidR="00732EF1" w:rsidRPr="00F02188" w:rsidRDefault="00591B37" w:rsidP="00732EF1">
      <w:pPr>
        <w:pStyle w:val="Telobesedila"/>
      </w:pPr>
      <w:r>
        <w:t>Podatke uporabnik s</w:t>
      </w:r>
      <w:r w:rsidR="00732EF1" w:rsidRPr="00F02188">
        <w:t>hran</w:t>
      </w:r>
      <w:r>
        <w:t>i</w:t>
      </w:r>
      <w:r w:rsidR="00732EF1" w:rsidRPr="00F02188">
        <w:t xml:space="preserve"> s klikom na gumb </w:t>
      </w:r>
      <w:r w:rsidR="00732EF1" w:rsidRPr="00F02188">
        <w:rPr>
          <w:noProof/>
        </w:rPr>
        <w:drawing>
          <wp:inline distT="0" distB="0" distL="0" distR="0" wp14:anchorId="045D05A9" wp14:editId="7FAEC6A2">
            <wp:extent cx="665018" cy="216131"/>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9307" cy="220775"/>
                    </a:xfrm>
                    <a:prstGeom prst="rect">
                      <a:avLst/>
                    </a:prstGeom>
                  </pic:spPr>
                </pic:pic>
              </a:graphicData>
            </a:graphic>
          </wp:inline>
        </w:drawing>
      </w:r>
      <w:r w:rsidR="00E33212">
        <w:t xml:space="preserve">, ki </w:t>
      </w:r>
      <w:r w:rsidR="00E33212" w:rsidRPr="00F02188">
        <w:t>je viden le za poročila s statusom V_DELU.</w:t>
      </w:r>
      <w:r w:rsidR="00E33212">
        <w:t xml:space="preserve"> </w:t>
      </w:r>
      <w:r>
        <w:t>Ob</w:t>
      </w:r>
      <w:r w:rsidR="00E05572" w:rsidRPr="00F02188">
        <w:t xml:space="preserve"> tem</w:t>
      </w:r>
      <w:r>
        <w:t xml:space="preserve"> dobi </w:t>
      </w:r>
      <w:r w:rsidR="00E05572" w:rsidRPr="00F02188">
        <w:t xml:space="preserve"> </w:t>
      </w:r>
      <w:r w:rsidR="00E33212">
        <w:t>obvestilo:</w:t>
      </w:r>
    </w:p>
    <w:p w14:paraId="7CF03F40" w14:textId="77777777" w:rsidR="00531498" w:rsidRPr="00F02188" w:rsidRDefault="00531498" w:rsidP="00C0688C">
      <w:pPr>
        <w:pStyle w:val="Telobesedila"/>
      </w:pPr>
      <w:r w:rsidRPr="00F02188">
        <w:rPr>
          <w:noProof/>
        </w:rPr>
        <w:drawing>
          <wp:inline distT="0" distB="0" distL="0" distR="0" wp14:anchorId="577A9C65" wp14:editId="15CEA5C3">
            <wp:extent cx="2370025" cy="173751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70025" cy="1737511"/>
                    </a:xfrm>
                    <a:prstGeom prst="rect">
                      <a:avLst/>
                    </a:prstGeom>
                  </pic:spPr>
                </pic:pic>
              </a:graphicData>
            </a:graphic>
          </wp:inline>
        </w:drawing>
      </w:r>
    </w:p>
    <w:tbl>
      <w:tblPr>
        <w:tblStyle w:val="Tabelamrea"/>
        <w:tblW w:w="0" w:type="auto"/>
        <w:tblInd w:w="2547" w:type="dxa"/>
        <w:tblLook w:val="04A0" w:firstRow="1" w:lastRow="0" w:firstColumn="1" w:lastColumn="0" w:noHBand="0" w:noVBand="1"/>
      </w:tblPr>
      <w:tblGrid>
        <w:gridCol w:w="1701"/>
        <w:gridCol w:w="5849"/>
      </w:tblGrid>
      <w:tr w:rsidR="00E05572" w:rsidRPr="00F02188" w14:paraId="273C7710" w14:textId="77777777" w:rsidTr="00BA2BB8">
        <w:tc>
          <w:tcPr>
            <w:tcW w:w="1701" w:type="dxa"/>
            <w:shd w:val="clear" w:color="auto" w:fill="F2F2F2" w:themeFill="background1" w:themeFillShade="F2"/>
          </w:tcPr>
          <w:p w14:paraId="27B763AD" w14:textId="77777777" w:rsidR="00E05572" w:rsidRPr="00F02188" w:rsidRDefault="00E05572" w:rsidP="00DF29FC">
            <w:pPr>
              <w:pStyle w:val="Telobesedila"/>
              <w:ind w:left="0"/>
              <w:rPr>
                <w:szCs w:val="22"/>
              </w:rPr>
            </w:pPr>
            <w:r w:rsidRPr="00F02188">
              <w:rPr>
                <w:sz w:val="22"/>
                <w:szCs w:val="22"/>
              </w:rPr>
              <w:t>Pozor</w:t>
            </w:r>
            <w:r w:rsidRPr="00F02188">
              <w:rPr>
                <w:sz w:val="44"/>
              </w:rPr>
              <w:sym w:font="Wingdings" w:char="F046"/>
            </w:r>
          </w:p>
        </w:tc>
        <w:tc>
          <w:tcPr>
            <w:tcW w:w="5849" w:type="dxa"/>
            <w:shd w:val="clear" w:color="auto" w:fill="F2F2F2" w:themeFill="background1" w:themeFillShade="F2"/>
          </w:tcPr>
          <w:p w14:paraId="4177AD34" w14:textId="4EF2B223" w:rsidR="00E05572" w:rsidRPr="00F02188" w:rsidRDefault="00E05572" w:rsidP="00591B37">
            <w:pPr>
              <w:pStyle w:val="Telobesedila"/>
              <w:ind w:left="0"/>
            </w:pPr>
            <w:r w:rsidRPr="00F02188">
              <w:t xml:space="preserve">Če </w:t>
            </w:r>
            <w:r w:rsidR="00591B37">
              <w:t xml:space="preserve">se </w:t>
            </w:r>
            <w:r w:rsidRPr="00F02188">
              <w:t>obvestil</w:t>
            </w:r>
            <w:r w:rsidR="00591B37">
              <w:t>o</w:t>
            </w:r>
            <w:r w:rsidRPr="00F02188">
              <w:t xml:space="preserve"> ne </w:t>
            </w:r>
            <w:r w:rsidR="00591B37">
              <w:t>pojavi,</w:t>
            </w:r>
            <w:r w:rsidRPr="00F02188">
              <w:t xml:space="preserve"> je lahko </w:t>
            </w:r>
            <w:r w:rsidR="00591B37">
              <w:t>prišlo do n</w:t>
            </w:r>
            <w:r w:rsidRPr="00F02188">
              <w:t>apak</w:t>
            </w:r>
            <w:r w:rsidR="00591B37">
              <w:t>e</w:t>
            </w:r>
            <w:r w:rsidRPr="00F02188">
              <w:t>.</w:t>
            </w:r>
          </w:p>
        </w:tc>
      </w:tr>
    </w:tbl>
    <w:p w14:paraId="6C30836D" w14:textId="1A4D7B77" w:rsidR="00E05572" w:rsidRPr="00F02188" w:rsidRDefault="00591B37" w:rsidP="008E73F8">
      <w:pPr>
        <w:pStyle w:val="Naslov4"/>
      </w:pPr>
      <w:bookmarkStart w:id="37" w:name="_Toc85719505"/>
      <w:r>
        <w:t>O</w:t>
      </w:r>
      <w:r w:rsidR="00E05572" w:rsidRPr="00F02188">
        <w:t>ddaj</w:t>
      </w:r>
      <w:r>
        <w:t>a</w:t>
      </w:r>
      <w:r w:rsidR="00E05572" w:rsidRPr="00F02188">
        <w:t xml:space="preserve"> poročila</w:t>
      </w:r>
      <w:bookmarkEnd w:id="37"/>
    </w:p>
    <w:p w14:paraId="2119DBA7" w14:textId="0C474BAD" w:rsidR="009515EA" w:rsidRPr="00F02188" w:rsidRDefault="00591B37" w:rsidP="00896381">
      <w:pPr>
        <w:pStyle w:val="Telobesedila"/>
        <w:ind w:left="2517"/>
      </w:pPr>
      <w:r>
        <w:t>P</w:t>
      </w:r>
      <w:r w:rsidR="00E05572" w:rsidRPr="00F02188">
        <w:t>oročilo</w:t>
      </w:r>
      <w:r>
        <w:t xml:space="preserve"> s</w:t>
      </w:r>
      <w:r w:rsidR="00E05572" w:rsidRPr="00F02188">
        <w:t xml:space="preserve"> status</w:t>
      </w:r>
      <w:r>
        <w:t>om</w:t>
      </w:r>
      <w:r w:rsidR="00E05572" w:rsidRPr="00F02188">
        <w:t xml:space="preserve"> V_DELU </w:t>
      </w:r>
      <w:r>
        <w:t>oddamo/</w:t>
      </w:r>
      <w:r w:rsidR="00E05572" w:rsidRPr="00F02188">
        <w:t>zaključ</w:t>
      </w:r>
      <w:r>
        <w:t xml:space="preserve">imo </w:t>
      </w:r>
      <w:r w:rsidR="00DF29FC" w:rsidRPr="00F02188">
        <w:t xml:space="preserve">s klikom na gumb </w:t>
      </w:r>
      <w:r w:rsidR="00DF29FC" w:rsidRPr="00F02188">
        <w:rPr>
          <w:noProof/>
        </w:rPr>
        <w:drawing>
          <wp:inline distT="0" distB="0" distL="0" distR="0" wp14:anchorId="33B9F6DE" wp14:editId="00407200">
            <wp:extent cx="1129145" cy="241120"/>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62391" cy="248219"/>
                    </a:xfrm>
                    <a:prstGeom prst="rect">
                      <a:avLst/>
                    </a:prstGeom>
                  </pic:spPr>
                </pic:pic>
              </a:graphicData>
            </a:graphic>
          </wp:inline>
        </w:drawing>
      </w:r>
      <w:r w:rsidR="00E05572" w:rsidRPr="00F02188">
        <w:t xml:space="preserve">. </w:t>
      </w:r>
      <w:r w:rsidR="00DF29FC" w:rsidRPr="00F02188">
        <w:t xml:space="preserve">V oknu mora uporabnik </w:t>
      </w:r>
      <w:r w:rsidR="00E24FC4">
        <w:t>s klikom na Da</w:t>
      </w:r>
      <w:r>
        <w:t xml:space="preserve"> </w:t>
      </w:r>
      <w:r w:rsidR="00DF29FC" w:rsidRPr="00F02188">
        <w:t>to še potrditi:</w:t>
      </w:r>
      <w:r w:rsidR="006C64FA">
        <w:rPr>
          <w:noProof/>
        </w:rPr>
        <w:drawing>
          <wp:inline distT="0" distB="0" distL="0" distR="0" wp14:anchorId="23C8F26D" wp14:editId="09E0B332">
            <wp:extent cx="1296062" cy="9213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5693" t="50422" r="46124" b="39948"/>
                    <a:stretch/>
                  </pic:blipFill>
                  <pic:spPr bwMode="auto">
                    <a:xfrm>
                      <a:off x="0" y="0"/>
                      <a:ext cx="1304758" cy="927567"/>
                    </a:xfrm>
                    <a:prstGeom prst="rect">
                      <a:avLst/>
                    </a:prstGeom>
                    <a:ln>
                      <a:noFill/>
                    </a:ln>
                    <a:extLst>
                      <a:ext uri="{53640926-AAD7-44D8-BBD7-CCE9431645EC}">
                        <a14:shadowObscured xmlns:a14="http://schemas.microsoft.com/office/drawing/2010/main"/>
                      </a:ext>
                    </a:extLst>
                  </pic:spPr>
                </pic:pic>
              </a:graphicData>
            </a:graphic>
          </wp:inline>
        </w:drawing>
      </w:r>
    </w:p>
    <w:p w14:paraId="780C64CA" w14:textId="693F350F" w:rsidR="00DF29FC" w:rsidRPr="00F02188" w:rsidRDefault="00DF29FC" w:rsidP="00C0688C">
      <w:pPr>
        <w:pStyle w:val="Telobesedila"/>
      </w:pPr>
      <w:r w:rsidRPr="00F02188">
        <w:t xml:space="preserve">Poročilo dobi status ODDANO, kar </w:t>
      </w:r>
      <w:r w:rsidR="00E24FC4">
        <w:t>je vidno</w:t>
      </w:r>
      <w:r w:rsidRPr="00F02188">
        <w:t xml:space="preserve"> na seznam</w:t>
      </w:r>
      <w:r w:rsidR="00E24FC4">
        <w:t>u</w:t>
      </w:r>
      <w:r w:rsidRPr="00F02188">
        <w:t xml:space="preserve"> poročil.</w:t>
      </w:r>
    </w:p>
    <w:p w14:paraId="0E839265" w14:textId="1F57CA30" w:rsidR="00531498" w:rsidRPr="00F02188" w:rsidRDefault="00896381" w:rsidP="00511822">
      <w:pPr>
        <w:pStyle w:val="Telobesedila"/>
        <w:keepNext/>
        <w:ind w:left="2517"/>
      </w:pPr>
      <w:r>
        <w:t>Če je šlo za popravek poročila, z</w:t>
      </w:r>
      <w:r w:rsidR="00DF29FC" w:rsidRPr="00F02188">
        <w:t>aključ</w:t>
      </w:r>
      <w:r w:rsidR="00E24FC4">
        <w:t xml:space="preserve">en popravek </w:t>
      </w:r>
      <w:r w:rsidR="00DF29FC" w:rsidRPr="00F02188">
        <w:t>poročil</w:t>
      </w:r>
      <w:r w:rsidR="00E24FC4">
        <w:t>a</w:t>
      </w:r>
      <w:r w:rsidR="00DF29FC" w:rsidRPr="00F02188">
        <w:t xml:space="preserve"> dobi</w:t>
      </w:r>
      <w:r w:rsidR="00E24FC4">
        <w:t xml:space="preserve">  status ODDANO, </w:t>
      </w:r>
      <w:r w:rsidR="00DF29FC" w:rsidRPr="00F02188">
        <w:t xml:space="preserve">originalno </w:t>
      </w:r>
      <w:r w:rsidR="00E24FC4">
        <w:t>p</w:t>
      </w:r>
      <w:r w:rsidR="00DF29FC" w:rsidRPr="00F02188">
        <w:t xml:space="preserve">oročilo </w:t>
      </w:r>
      <w:r w:rsidR="00E24FC4">
        <w:t xml:space="preserve">pa </w:t>
      </w:r>
      <w:r w:rsidR="00DF29FC" w:rsidRPr="00F02188">
        <w:t>status POPRAVLJENO.</w:t>
      </w:r>
    </w:p>
    <w:p w14:paraId="6893EDA7" w14:textId="77777777" w:rsidR="00531498" w:rsidRPr="00F02188" w:rsidRDefault="00DF29FC" w:rsidP="00BA2BB8">
      <w:pPr>
        <w:pStyle w:val="Telobesedila"/>
        <w:ind w:left="2552"/>
      </w:pPr>
      <w:r w:rsidRPr="00F02188">
        <w:rPr>
          <w:noProof/>
        </w:rPr>
        <w:drawing>
          <wp:inline distT="0" distB="0" distL="0" distR="0" wp14:anchorId="6B53D4D5" wp14:editId="0A18D1C3">
            <wp:extent cx="5173600" cy="583035"/>
            <wp:effectExtent l="0" t="0" r="825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5576" cy="594527"/>
                    </a:xfrm>
                    <a:prstGeom prst="rect">
                      <a:avLst/>
                    </a:prstGeom>
                  </pic:spPr>
                </pic:pic>
              </a:graphicData>
            </a:graphic>
          </wp:inline>
        </w:drawing>
      </w:r>
    </w:p>
    <w:p w14:paraId="4C370D39" w14:textId="2CFCF45E" w:rsidR="001A29A7" w:rsidRPr="00F02188" w:rsidRDefault="00D57D50" w:rsidP="001A29A7">
      <w:pPr>
        <w:pStyle w:val="Naslov4"/>
      </w:pPr>
      <w:bookmarkStart w:id="38" w:name="_Toc85719506"/>
      <w:r>
        <w:t>Vrnitev</w:t>
      </w:r>
      <w:r w:rsidR="001A29A7" w:rsidRPr="00F02188">
        <w:t xml:space="preserve"> na vstopno stran</w:t>
      </w:r>
      <w:bookmarkEnd w:id="38"/>
    </w:p>
    <w:p w14:paraId="77031BF8" w14:textId="5C8BDBE0" w:rsidR="001A29A7" w:rsidRPr="00F02188" w:rsidRDefault="001A29A7" w:rsidP="001A29A7">
      <w:pPr>
        <w:pStyle w:val="Telobesedila"/>
      </w:pPr>
      <w:r w:rsidRPr="00F02188">
        <w:t xml:space="preserve">S klikom na gumb </w:t>
      </w:r>
      <w:r w:rsidRPr="00F02188">
        <w:rPr>
          <w:noProof/>
        </w:rPr>
        <w:drawing>
          <wp:inline distT="0" distB="0" distL="0" distR="0" wp14:anchorId="45470AB3" wp14:editId="517255AF">
            <wp:extent cx="1623201" cy="243861"/>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23201" cy="243861"/>
                    </a:xfrm>
                    <a:prstGeom prst="rect">
                      <a:avLst/>
                    </a:prstGeom>
                  </pic:spPr>
                </pic:pic>
              </a:graphicData>
            </a:graphic>
          </wp:inline>
        </w:drawing>
      </w:r>
      <w:r w:rsidRPr="00F02188">
        <w:t xml:space="preserve"> se vnosna maska zapre</w:t>
      </w:r>
      <w:r w:rsidR="00F154E3" w:rsidRPr="00F02188">
        <w:t xml:space="preserve"> in uporabnik</w:t>
      </w:r>
      <w:r w:rsidR="00D57D50">
        <w:t>a</w:t>
      </w:r>
      <w:r w:rsidRPr="00F02188">
        <w:t xml:space="preserve"> </w:t>
      </w:r>
      <w:r w:rsidR="00D57D50">
        <w:t xml:space="preserve">vrne </w:t>
      </w:r>
      <w:r w:rsidRPr="00F02188">
        <w:t xml:space="preserve">na zaslonsko masko </w:t>
      </w:r>
      <w:r w:rsidR="00511822">
        <w:t>»</w:t>
      </w:r>
      <w:r w:rsidRPr="00F02188">
        <w:t>EMB-00005 Uvodna zaslonska maska za poročanje zavezancev</w:t>
      </w:r>
      <w:r w:rsidR="00511822">
        <w:t>«</w:t>
      </w:r>
      <w:r w:rsidRPr="00F02188">
        <w:t>.</w:t>
      </w:r>
    </w:p>
    <w:p w14:paraId="4D5503B6" w14:textId="77777777" w:rsidR="001A29A7" w:rsidRPr="00F02188" w:rsidRDefault="001A29A7" w:rsidP="00BA2BB8">
      <w:pPr>
        <w:pStyle w:val="Telobesedila"/>
        <w:ind w:left="2268"/>
      </w:pPr>
    </w:p>
    <w:p w14:paraId="039F3900" w14:textId="1949CC9B" w:rsidR="00085763" w:rsidRPr="00F02188" w:rsidRDefault="00085763" w:rsidP="00085763">
      <w:pPr>
        <w:pStyle w:val="Telobesedila"/>
        <w:ind w:left="1928"/>
      </w:pPr>
    </w:p>
    <w:sectPr w:rsidR="00085763" w:rsidRPr="00F02188">
      <w:headerReference w:type="default" r:id="rId68"/>
      <w:footerReference w:type="default" r:id="rId69"/>
      <w:headerReference w:type="first" r:id="rId70"/>
      <w:footerReference w:type="first" r:id="rId71"/>
      <w:pgSz w:w="11907" w:h="16834" w:code="1"/>
      <w:pgMar w:top="720" w:right="720" w:bottom="1080" w:left="720" w:header="432" w:footer="432" w:gutter="360"/>
      <w:paperSrc w:first="7" w:other="7"/>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FB5318" w16cid:durableId="21DC92C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2C400" w14:textId="77777777" w:rsidR="00E40038" w:rsidRDefault="00E40038">
      <w:r>
        <w:separator/>
      </w:r>
    </w:p>
  </w:endnote>
  <w:endnote w:type="continuationSeparator" w:id="0">
    <w:p w14:paraId="50636169" w14:textId="77777777" w:rsidR="00E40038" w:rsidRDefault="00E40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Palatino">
    <w:charset w:val="EE"/>
    <w:family w:val="roman"/>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L Dutch">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4A449" w14:textId="77777777" w:rsidR="00B57CB8" w:rsidRDefault="00B57CB8">
    <w:pPr>
      <w:pStyle w:val="Noga"/>
      <w:framePr w:hSpace="187" w:wrap="around" w:vAnchor="text" w:hAnchor="margin" w:xAlign="right" w:y="1"/>
      <w:tabs>
        <w:tab w:val="clear" w:pos="7920"/>
        <w:tab w:val="right" w:pos="9900"/>
        <w:tab w:val="right" w:pos="10440"/>
      </w:tabs>
    </w:pPr>
    <w:r>
      <w:rPr>
        <w:lang w:val="en-GB"/>
      </w:rPr>
      <w:t xml:space="preserve"> </w:t>
    </w:r>
    <w:r>
      <w:fldChar w:fldCharType="begin"/>
    </w:r>
    <w:r>
      <w:rPr>
        <w:lang w:val="en-GB"/>
      </w:rPr>
      <w:instrText xml:space="preserve"> PAGE </w:instrText>
    </w:r>
    <w:r>
      <w:fldChar w:fldCharType="separate"/>
    </w:r>
    <w:r w:rsidR="00C97268">
      <w:rPr>
        <w:noProof/>
        <w:lang w:val="en-GB"/>
      </w:rPr>
      <w:t>22</w:t>
    </w:r>
    <w:r>
      <w:fldChar w:fldCharType="end"/>
    </w:r>
    <w:r>
      <w:t xml:space="preserve"> od </w:t>
    </w:r>
    <w:r>
      <w:fldChar w:fldCharType="begin"/>
    </w:r>
    <w:r>
      <w:instrText xml:space="preserve"> NUMPAGES </w:instrText>
    </w:r>
    <w:r>
      <w:fldChar w:fldCharType="separate"/>
    </w:r>
    <w:r w:rsidR="00C97268">
      <w:rPr>
        <w:noProof/>
      </w:rPr>
      <w:t>22</w:t>
    </w:r>
    <w:r>
      <w:fldChar w:fldCharType="end"/>
    </w:r>
    <w:r>
      <w:t xml:space="preserve"> </w:t>
    </w:r>
  </w:p>
  <w:p w14:paraId="391F6A0C" w14:textId="77777777" w:rsidR="00B57CB8" w:rsidRDefault="00B57CB8">
    <w:pPr>
      <w:pStyle w:val="Noga"/>
      <w:tabs>
        <w:tab w:val="clear" w:pos="7920"/>
        <w:tab w:val="center" w:pos="5400"/>
        <w:tab w:val="right" w:pos="9720"/>
        <w:tab w:val="right" w:pos="10440"/>
      </w:tabs>
    </w:pPr>
    <w:r>
      <w:rPr>
        <w:lang w:val="pl-PL"/>
      </w:rPr>
      <w:t xml:space="preserve">File Ref:  </w:t>
    </w:r>
    <w:r>
      <w:fldChar w:fldCharType="begin"/>
    </w:r>
    <w:r>
      <w:rPr>
        <w:lang w:val="pl-PL"/>
      </w:rPr>
      <w:instrText xml:space="preserve"> FILENAME \* FirstCap </w:instrText>
    </w:r>
    <w:r>
      <w:fldChar w:fldCharType="separate"/>
    </w:r>
    <w:r>
      <w:rPr>
        <w:noProof/>
        <w:lang w:val="pl-PL"/>
      </w:rPr>
      <w:t>DO110_embalaza_uporabniska_navodila_za_zunanje_up_2_3.docx</w:t>
    </w:r>
    <w:r>
      <w:fldChar w:fldCharType="end"/>
    </w:r>
    <w:r>
      <w:rPr>
        <w:lang w:val="pl-PL"/>
      </w:rPr>
      <w:t xml:space="preserve">     </w:t>
    </w:r>
  </w:p>
  <w:p w14:paraId="05342CEC" w14:textId="77777777" w:rsidR="00B57CB8" w:rsidRDefault="00B57CB8">
    <w:pPr>
      <w:pStyle w:val="Noga"/>
      <w:tabs>
        <w:tab w:val="clear" w:pos="7920"/>
        <w:tab w:val="center" w:pos="5400"/>
        <w:tab w:val="right" w:pos="9720"/>
        <w:tab w:val="right" w:pos="10440"/>
      </w:tabs>
      <w:jc w:val="cen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1754" w14:textId="77777777" w:rsidR="00B57CB8" w:rsidRDefault="00B57CB8">
    <w:pPr>
      <w:pStyle w:val="Noga"/>
      <w:jc w:val="center"/>
    </w:pPr>
    <w:r>
      <w:rPr>
        <w:noProof/>
      </w:rPr>
      <w:drawing>
        <wp:inline distT="0" distB="0" distL="0" distR="0" wp14:anchorId="7A1B1823" wp14:editId="7C79FEB5">
          <wp:extent cx="1943100" cy="6673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2585" cy="674057"/>
                  </a:xfrm>
                  <a:prstGeom prst="rect">
                    <a:avLst/>
                  </a:prstGeom>
                </pic:spPr>
              </pic:pic>
            </a:graphicData>
          </a:graphic>
        </wp:inline>
      </w:drawing>
    </w:r>
    <w:r w:rsidRPr="006C50F3">
      <w:rPr>
        <w:rFonts w:eastAsia="Arial Unicode MS" w:cs="Arial"/>
        <w:noProof/>
        <w:sz w:val="24"/>
        <w:szCs w:val="24"/>
      </w:rPr>
      <w:drawing>
        <wp:inline distT="0" distB="0" distL="0" distR="0" wp14:anchorId="6F2D59AA" wp14:editId="39D5CEF6">
          <wp:extent cx="647700" cy="647700"/>
          <wp:effectExtent l="0" t="0" r="0" b="0"/>
          <wp:docPr id="25" name="Picture 25" descr="scit_ve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it_vec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eastAsia="Arial Unicode MS" w:cs="Arial"/>
        <w:sz w:val="24"/>
        <w:szCs w:val="24"/>
      </w:rPr>
      <w:t xml:space="preserve">                                                          </w:t>
    </w:r>
  </w:p>
  <w:p w14:paraId="5F2EAEF5" w14:textId="77777777" w:rsidR="00B57CB8" w:rsidRDefault="00B57CB8">
    <w:pPr>
      <w:pStyle w:val="Noga"/>
      <w:framePr w:hSpace="187" w:wrap="around" w:vAnchor="text" w:hAnchor="page" w:x="10674" w:y="254"/>
      <w:tabs>
        <w:tab w:val="clear" w:pos="7920"/>
        <w:tab w:val="right" w:pos="9900"/>
        <w:tab w:val="right" w:pos="10440"/>
      </w:tabs>
    </w:pPr>
    <w:r>
      <w:rPr>
        <w:rStyle w:val="HighlightedVariable"/>
      </w:rPr>
      <w:t xml:space="preserve">  </w:t>
    </w:r>
    <w:r>
      <w:fldChar w:fldCharType="begin"/>
    </w:r>
    <w:r>
      <w:instrText xml:space="preserve"> PAGE </w:instrText>
    </w:r>
    <w:r>
      <w:fldChar w:fldCharType="separate"/>
    </w:r>
    <w:r w:rsidR="00C97268">
      <w:rPr>
        <w:noProof/>
      </w:rPr>
      <w:t>1</w:t>
    </w:r>
    <w:r>
      <w:fldChar w:fldCharType="end"/>
    </w:r>
    <w:r>
      <w:t xml:space="preserve"> od </w:t>
    </w:r>
    <w:r>
      <w:fldChar w:fldCharType="begin"/>
    </w:r>
    <w:r>
      <w:instrText xml:space="preserve"> NUMPAGES </w:instrText>
    </w:r>
    <w:r>
      <w:fldChar w:fldCharType="separate"/>
    </w:r>
    <w:r w:rsidR="00C97268">
      <w:rPr>
        <w:noProof/>
      </w:rPr>
      <w:t>22</w:t>
    </w:r>
    <w:r>
      <w:fldChar w:fldCharType="end"/>
    </w:r>
  </w:p>
  <w:p w14:paraId="1CFAC4BF" w14:textId="77777777" w:rsidR="00B57CB8" w:rsidRDefault="00B57CB8">
    <w:pPr>
      <w:pStyle w:val="Noga"/>
      <w:tabs>
        <w:tab w:val="clear" w:pos="7920"/>
        <w:tab w:val="center" w:pos="5400"/>
        <w:tab w:val="right" w:pos="9720"/>
        <w:tab w:val="right" w:pos="104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6FB84" w14:textId="77777777" w:rsidR="00E40038" w:rsidRDefault="00E40038">
      <w:r>
        <w:separator/>
      </w:r>
    </w:p>
  </w:footnote>
  <w:footnote w:type="continuationSeparator" w:id="0">
    <w:p w14:paraId="38D6F168" w14:textId="77777777" w:rsidR="00E40038" w:rsidRDefault="00E40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0005C" w14:textId="77777777" w:rsidR="00B57CB8" w:rsidRDefault="00E40038">
    <w:pPr>
      <w:pStyle w:val="Glava"/>
    </w:pPr>
    <w:r>
      <w:fldChar w:fldCharType="begin"/>
    </w:r>
    <w:r>
      <w:instrText xml:space="preserve"> REF DocTitle \* MERGEFORMAT </w:instrText>
    </w:r>
    <w:r>
      <w:fldChar w:fldCharType="separate"/>
    </w:r>
    <w:r w:rsidR="00B57CB8" w:rsidRPr="00870891">
      <w:t xml:space="preserve">DO.110 </w:t>
    </w:r>
    <w:r>
      <w:fldChar w:fldCharType="end"/>
    </w:r>
  </w:p>
  <w:p w14:paraId="62EAB744" w14:textId="77777777" w:rsidR="00B57CB8" w:rsidRDefault="00B57CB8">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6D308" w14:textId="77777777" w:rsidR="00B57CB8" w:rsidRDefault="00B57CB8">
    <w:pPr>
      <w:pStyle w:val="Glava"/>
    </w:pPr>
    <w:fldSimple w:instr=" REF DocTitle \* MERGEFORMAT ">
      <w:r w:rsidRPr="00870891">
        <w:t xml:space="preserve">DO.110 </w:t>
      </w:r>
    </w:fldSimple>
  </w:p>
  <w:p w14:paraId="056A9960" w14:textId="77777777" w:rsidR="00B57CB8" w:rsidRDefault="00B57CB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20.25pt;height:13.5pt;visibility:visible;mso-wrap-style:square" o:bullet="t">
        <v:imagedata r:id="rId1" o:title=""/>
      </v:shape>
    </w:pict>
  </w:numPicBullet>
  <w:abstractNum w:abstractNumId="0" w15:restartNumberingAfterBreak="0">
    <w:nsid w:val="01D874B4"/>
    <w:multiLevelType w:val="hybridMultilevel"/>
    <w:tmpl w:val="D51E69C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2D85155"/>
    <w:multiLevelType w:val="hybridMultilevel"/>
    <w:tmpl w:val="DB76FD8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AD201A"/>
    <w:multiLevelType w:val="hybridMultilevel"/>
    <w:tmpl w:val="B6B6E6A6"/>
    <w:lvl w:ilvl="0" w:tplc="48BE00A2">
      <w:start w:val="1"/>
      <w:numFmt w:val="decimal"/>
      <w:lvlText w:val="%1."/>
      <w:lvlJc w:val="left"/>
      <w:pPr>
        <w:tabs>
          <w:tab w:val="num" w:pos="3240"/>
        </w:tabs>
        <w:ind w:left="3240" w:hanging="360"/>
      </w:pPr>
      <w:rPr>
        <w:rFonts w:hint="default"/>
      </w:rPr>
    </w:lvl>
    <w:lvl w:ilvl="1" w:tplc="04240003" w:tentative="1">
      <w:start w:val="1"/>
      <w:numFmt w:val="bullet"/>
      <w:lvlText w:val="o"/>
      <w:lvlJc w:val="left"/>
      <w:pPr>
        <w:tabs>
          <w:tab w:val="num" w:pos="3960"/>
        </w:tabs>
        <w:ind w:left="3960" w:hanging="360"/>
      </w:pPr>
      <w:rPr>
        <w:rFonts w:ascii="Courier New" w:hAnsi="Courier New" w:cs="Courier New" w:hint="default"/>
      </w:rPr>
    </w:lvl>
    <w:lvl w:ilvl="2" w:tplc="04240005" w:tentative="1">
      <w:start w:val="1"/>
      <w:numFmt w:val="bullet"/>
      <w:lvlText w:val=""/>
      <w:lvlJc w:val="left"/>
      <w:pPr>
        <w:tabs>
          <w:tab w:val="num" w:pos="4680"/>
        </w:tabs>
        <w:ind w:left="4680" w:hanging="360"/>
      </w:pPr>
      <w:rPr>
        <w:rFonts w:ascii="Wingdings" w:hAnsi="Wingdings" w:hint="default"/>
      </w:rPr>
    </w:lvl>
    <w:lvl w:ilvl="3" w:tplc="04240001" w:tentative="1">
      <w:start w:val="1"/>
      <w:numFmt w:val="bullet"/>
      <w:lvlText w:val=""/>
      <w:lvlJc w:val="left"/>
      <w:pPr>
        <w:tabs>
          <w:tab w:val="num" w:pos="5400"/>
        </w:tabs>
        <w:ind w:left="5400" w:hanging="360"/>
      </w:pPr>
      <w:rPr>
        <w:rFonts w:ascii="Symbol" w:hAnsi="Symbol" w:hint="default"/>
      </w:rPr>
    </w:lvl>
    <w:lvl w:ilvl="4" w:tplc="04240003" w:tentative="1">
      <w:start w:val="1"/>
      <w:numFmt w:val="bullet"/>
      <w:lvlText w:val="o"/>
      <w:lvlJc w:val="left"/>
      <w:pPr>
        <w:tabs>
          <w:tab w:val="num" w:pos="6120"/>
        </w:tabs>
        <w:ind w:left="6120" w:hanging="360"/>
      </w:pPr>
      <w:rPr>
        <w:rFonts w:ascii="Courier New" w:hAnsi="Courier New" w:cs="Courier New" w:hint="default"/>
      </w:rPr>
    </w:lvl>
    <w:lvl w:ilvl="5" w:tplc="04240005" w:tentative="1">
      <w:start w:val="1"/>
      <w:numFmt w:val="bullet"/>
      <w:lvlText w:val=""/>
      <w:lvlJc w:val="left"/>
      <w:pPr>
        <w:tabs>
          <w:tab w:val="num" w:pos="6840"/>
        </w:tabs>
        <w:ind w:left="6840" w:hanging="360"/>
      </w:pPr>
      <w:rPr>
        <w:rFonts w:ascii="Wingdings" w:hAnsi="Wingdings" w:hint="default"/>
      </w:rPr>
    </w:lvl>
    <w:lvl w:ilvl="6" w:tplc="04240001" w:tentative="1">
      <w:start w:val="1"/>
      <w:numFmt w:val="bullet"/>
      <w:lvlText w:val=""/>
      <w:lvlJc w:val="left"/>
      <w:pPr>
        <w:tabs>
          <w:tab w:val="num" w:pos="7560"/>
        </w:tabs>
        <w:ind w:left="7560" w:hanging="360"/>
      </w:pPr>
      <w:rPr>
        <w:rFonts w:ascii="Symbol" w:hAnsi="Symbol" w:hint="default"/>
      </w:rPr>
    </w:lvl>
    <w:lvl w:ilvl="7" w:tplc="04240003" w:tentative="1">
      <w:start w:val="1"/>
      <w:numFmt w:val="bullet"/>
      <w:lvlText w:val="o"/>
      <w:lvlJc w:val="left"/>
      <w:pPr>
        <w:tabs>
          <w:tab w:val="num" w:pos="8280"/>
        </w:tabs>
        <w:ind w:left="8280" w:hanging="360"/>
      </w:pPr>
      <w:rPr>
        <w:rFonts w:ascii="Courier New" w:hAnsi="Courier New" w:cs="Courier New" w:hint="default"/>
      </w:rPr>
    </w:lvl>
    <w:lvl w:ilvl="8" w:tplc="04240005" w:tentative="1">
      <w:start w:val="1"/>
      <w:numFmt w:val="bullet"/>
      <w:lvlText w:val=""/>
      <w:lvlJc w:val="left"/>
      <w:pPr>
        <w:tabs>
          <w:tab w:val="num" w:pos="9000"/>
        </w:tabs>
        <w:ind w:left="9000" w:hanging="360"/>
      </w:pPr>
      <w:rPr>
        <w:rFonts w:ascii="Wingdings" w:hAnsi="Wingdings" w:hint="default"/>
      </w:rPr>
    </w:lvl>
  </w:abstractNum>
  <w:abstractNum w:abstractNumId="3" w15:restartNumberingAfterBreak="0">
    <w:nsid w:val="127849A0"/>
    <w:multiLevelType w:val="hybridMultilevel"/>
    <w:tmpl w:val="A1CE03C4"/>
    <w:lvl w:ilvl="0" w:tplc="48BE00A2">
      <w:start w:val="1"/>
      <w:numFmt w:val="decimal"/>
      <w:lvlText w:val="%1."/>
      <w:lvlJc w:val="left"/>
      <w:pPr>
        <w:tabs>
          <w:tab w:val="num" w:pos="3252"/>
        </w:tabs>
        <w:ind w:left="3252" w:hanging="360"/>
      </w:pPr>
      <w:rPr>
        <w:rFonts w:hint="default"/>
      </w:rPr>
    </w:lvl>
    <w:lvl w:ilvl="1" w:tplc="04240019" w:tentative="1">
      <w:start w:val="1"/>
      <w:numFmt w:val="lowerLetter"/>
      <w:lvlText w:val="%2."/>
      <w:lvlJc w:val="left"/>
      <w:pPr>
        <w:tabs>
          <w:tab w:val="num" w:pos="1452"/>
        </w:tabs>
        <w:ind w:left="1452" w:hanging="360"/>
      </w:pPr>
    </w:lvl>
    <w:lvl w:ilvl="2" w:tplc="0424001B" w:tentative="1">
      <w:start w:val="1"/>
      <w:numFmt w:val="lowerRoman"/>
      <w:lvlText w:val="%3."/>
      <w:lvlJc w:val="right"/>
      <w:pPr>
        <w:tabs>
          <w:tab w:val="num" w:pos="2172"/>
        </w:tabs>
        <w:ind w:left="2172" w:hanging="180"/>
      </w:pPr>
    </w:lvl>
    <w:lvl w:ilvl="3" w:tplc="0424000F" w:tentative="1">
      <w:start w:val="1"/>
      <w:numFmt w:val="decimal"/>
      <w:lvlText w:val="%4."/>
      <w:lvlJc w:val="left"/>
      <w:pPr>
        <w:tabs>
          <w:tab w:val="num" w:pos="2892"/>
        </w:tabs>
        <w:ind w:left="2892" w:hanging="360"/>
      </w:pPr>
    </w:lvl>
    <w:lvl w:ilvl="4" w:tplc="04240019" w:tentative="1">
      <w:start w:val="1"/>
      <w:numFmt w:val="lowerLetter"/>
      <w:lvlText w:val="%5."/>
      <w:lvlJc w:val="left"/>
      <w:pPr>
        <w:tabs>
          <w:tab w:val="num" w:pos="3612"/>
        </w:tabs>
        <w:ind w:left="3612" w:hanging="360"/>
      </w:pPr>
    </w:lvl>
    <w:lvl w:ilvl="5" w:tplc="0424001B" w:tentative="1">
      <w:start w:val="1"/>
      <w:numFmt w:val="lowerRoman"/>
      <w:lvlText w:val="%6."/>
      <w:lvlJc w:val="right"/>
      <w:pPr>
        <w:tabs>
          <w:tab w:val="num" w:pos="4332"/>
        </w:tabs>
        <w:ind w:left="4332" w:hanging="180"/>
      </w:pPr>
    </w:lvl>
    <w:lvl w:ilvl="6" w:tplc="0424000F" w:tentative="1">
      <w:start w:val="1"/>
      <w:numFmt w:val="decimal"/>
      <w:lvlText w:val="%7."/>
      <w:lvlJc w:val="left"/>
      <w:pPr>
        <w:tabs>
          <w:tab w:val="num" w:pos="5052"/>
        </w:tabs>
        <w:ind w:left="5052" w:hanging="360"/>
      </w:pPr>
    </w:lvl>
    <w:lvl w:ilvl="7" w:tplc="04240019" w:tentative="1">
      <w:start w:val="1"/>
      <w:numFmt w:val="lowerLetter"/>
      <w:lvlText w:val="%8."/>
      <w:lvlJc w:val="left"/>
      <w:pPr>
        <w:tabs>
          <w:tab w:val="num" w:pos="5772"/>
        </w:tabs>
        <w:ind w:left="5772" w:hanging="360"/>
      </w:pPr>
    </w:lvl>
    <w:lvl w:ilvl="8" w:tplc="0424001B" w:tentative="1">
      <w:start w:val="1"/>
      <w:numFmt w:val="lowerRoman"/>
      <w:lvlText w:val="%9."/>
      <w:lvlJc w:val="right"/>
      <w:pPr>
        <w:tabs>
          <w:tab w:val="num" w:pos="6492"/>
        </w:tabs>
        <w:ind w:left="6492" w:hanging="180"/>
      </w:pPr>
    </w:lvl>
  </w:abstractNum>
  <w:abstractNum w:abstractNumId="4" w15:restartNumberingAfterBreak="0">
    <w:nsid w:val="13E200EE"/>
    <w:multiLevelType w:val="hybridMultilevel"/>
    <w:tmpl w:val="AFD8A0F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5894E3E"/>
    <w:multiLevelType w:val="hybridMultilevel"/>
    <w:tmpl w:val="C6C02C5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18884D3C"/>
    <w:multiLevelType w:val="hybridMultilevel"/>
    <w:tmpl w:val="9738D75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1ACD6EB4"/>
    <w:multiLevelType w:val="hybridMultilevel"/>
    <w:tmpl w:val="727ED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9205A"/>
    <w:multiLevelType w:val="hybridMultilevel"/>
    <w:tmpl w:val="91947454"/>
    <w:lvl w:ilvl="0" w:tplc="48BE00A2">
      <w:start w:val="1"/>
      <w:numFmt w:val="decimal"/>
      <w:lvlText w:val="%1."/>
      <w:lvlJc w:val="left"/>
      <w:pPr>
        <w:tabs>
          <w:tab w:val="num" w:pos="3240"/>
        </w:tabs>
        <w:ind w:left="3240" w:hanging="360"/>
      </w:pPr>
      <w:rPr>
        <w:rFonts w:hint="default"/>
      </w:rPr>
    </w:lvl>
    <w:lvl w:ilvl="1" w:tplc="04240003" w:tentative="1">
      <w:start w:val="1"/>
      <w:numFmt w:val="bullet"/>
      <w:lvlText w:val="o"/>
      <w:lvlJc w:val="left"/>
      <w:pPr>
        <w:tabs>
          <w:tab w:val="num" w:pos="3960"/>
        </w:tabs>
        <w:ind w:left="3960" w:hanging="360"/>
      </w:pPr>
      <w:rPr>
        <w:rFonts w:ascii="Courier New" w:hAnsi="Courier New" w:cs="Courier New" w:hint="default"/>
      </w:rPr>
    </w:lvl>
    <w:lvl w:ilvl="2" w:tplc="04240005" w:tentative="1">
      <w:start w:val="1"/>
      <w:numFmt w:val="bullet"/>
      <w:lvlText w:val=""/>
      <w:lvlJc w:val="left"/>
      <w:pPr>
        <w:tabs>
          <w:tab w:val="num" w:pos="4680"/>
        </w:tabs>
        <w:ind w:left="4680" w:hanging="360"/>
      </w:pPr>
      <w:rPr>
        <w:rFonts w:ascii="Wingdings" w:hAnsi="Wingdings" w:hint="default"/>
      </w:rPr>
    </w:lvl>
    <w:lvl w:ilvl="3" w:tplc="04240001" w:tentative="1">
      <w:start w:val="1"/>
      <w:numFmt w:val="bullet"/>
      <w:lvlText w:val=""/>
      <w:lvlJc w:val="left"/>
      <w:pPr>
        <w:tabs>
          <w:tab w:val="num" w:pos="5400"/>
        </w:tabs>
        <w:ind w:left="5400" w:hanging="360"/>
      </w:pPr>
      <w:rPr>
        <w:rFonts w:ascii="Symbol" w:hAnsi="Symbol" w:hint="default"/>
      </w:rPr>
    </w:lvl>
    <w:lvl w:ilvl="4" w:tplc="04240003" w:tentative="1">
      <w:start w:val="1"/>
      <w:numFmt w:val="bullet"/>
      <w:lvlText w:val="o"/>
      <w:lvlJc w:val="left"/>
      <w:pPr>
        <w:tabs>
          <w:tab w:val="num" w:pos="6120"/>
        </w:tabs>
        <w:ind w:left="6120" w:hanging="360"/>
      </w:pPr>
      <w:rPr>
        <w:rFonts w:ascii="Courier New" w:hAnsi="Courier New" w:cs="Courier New" w:hint="default"/>
      </w:rPr>
    </w:lvl>
    <w:lvl w:ilvl="5" w:tplc="04240005" w:tentative="1">
      <w:start w:val="1"/>
      <w:numFmt w:val="bullet"/>
      <w:lvlText w:val=""/>
      <w:lvlJc w:val="left"/>
      <w:pPr>
        <w:tabs>
          <w:tab w:val="num" w:pos="6840"/>
        </w:tabs>
        <w:ind w:left="6840" w:hanging="360"/>
      </w:pPr>
      <w:rPr>
        <w:rFonts w:ascii="Wingdings" w:hAnsi="Wingdings" w:hint="default"/>
      </w:rPr>
    </w:lvl>
    <w:lvl w:ilvl="6" w:tplc="04240001" w:tentative="1">
      <w:start w:val="1"/>
      <w:numFmt w:val="bullet"/>
      <w:lvlText w:val=""/>
      <w:lvlJc w:val="left"/>
      <w:pPr>
        <w:tabs>
          <w:tab w:val="num" w:pos="7560"/>
        </w:tabs>
        <w:ind w:left="7560" w:hanging="360"/>
      </w:pPr>
      <w:rPr>
        <w:rFonts w:ascii="Symbol" w:hAnsi="Symbol" w:hint="default"/>
      </w:rPr>
    </w:lvl>
    <w:lvl w:ilvl="7" w:tplc="04240003" w:tentative="1">
      <w:start w:val="1"/>
      <w:numFmt w:val="bullet"/>
      <w:lvlText w:val="o"/>
      <w:lvlJc w:val="left"/>
      <w:pPr>
        <w:tabs>
          <w:tab w:val="num" w:pos="8280"/>
        </w:tabs>
        <w:ind w:left="8280" w:hanging="360"/>
      </w:pPr>
      <w:rPr>
        <w:rFonts w:ascii="Courier New" w:hAnsi="Courier New" w:cs="Courier New" w:hint="default"/>
      </w:rPr>
    </w:lvl>
    <w:lvl w:ilvl="8" w:tplc="04240005" w:tentative="1">
      <w:start w:val="1"/>
      <w:numFmt w:val="bullet"/>
      <w:lvlText w:val=""/>
      <w:lvlJc w:val="left"/>
      <w:pPr>
        <w:tabs>
          <w:tab w:val="num" w:pos="9000"/>
        </w:tabs>
        <w:ind w:left="9000" w:hanging="360"/>
      </w:pPr>
      <w:rPr>
        <w:rFonts w:ascii="Wingdings" w:hAnsi="Wingdings" w:hint="default"/>
      </w:rPr>
    </w:lvl>
  </w:abstractNum>
  <w:abstractNum w:abstractNumId="9" w15:restartNumberingAfterBreak="0">
    <w:nsid w:val="1E501DF3"/>
    <w:multiLevelType w:val="hybridMultilevel"/>
    <w:tmpl w:val="FFDC64E4"/>
    <w:lvl w:ilvl="0" w:tplc="937ED594">
      <w:start w:val="1"/>
      <w:numFmt w:val="decimal"/>
      <w:pStyle w:val="pnormalST"/>
      <w:lvlText w:val="%1."/>
      <w:lvlJc w:val="left"/>
      <w:pPr>
        <w:tabs>
          <w:tab w:val="num" w:pos="360"/>
        </w:tabs>
        <w:ind w:left="340" w:hanging="340"/>
      </w:pPr>
      <w:rPr>
        <w:rFonts w:ascii="Arial" w:hAnsi="Arial" w:hint="default"/>
        <w:sz w:val="24"/>
      </w:rPr>
    </w:lvl>
    <w:lvl w:ilvl="1" w:tplc="36E0A4EE">
      <w:start w:val="1"/>
      <w:numFmt w:val="decimal"/>
      <w:lvlText w:val="%2."/>
      <w:lvlJc w:val="left"/>
      <w:pPr>
        <w:tabs>
          <w:tab w:val="num" w:pos="1440"/>
        </w:tabs>
        <w:ind w:left="1440" w:hanging="360"/>
      </w:pPr>
    </w:lvl>
    <w:lvl w:ilvl="2" w:tplc="AD0659AE">
      <w:start w:val="1"/>
      <w:numFmt w:val="decimal"/>
      <w:pStyle w:val="pnormalST"/>
      <w:lvlText w:val="%3."/>
      <w:lvlJc w:val="left"/>
      <w:pPr>
        <w:tabs>
          <w:tab w:val="num" w:pos="2340"/>
        </w:tabs>
        <w:ind w:left="2340" w:hanging="360"/>
      </w:pPr>
      <w:rPr>
        <w:rFonts w:ascii="Arial" w:hAnsi="Arial" w:hint="default"/>
        <w:sz w:val="20"/>
      </w:rPr>
    </w:lvl>
    <w:lvl w:ilvl="3" w:tplc="D4DEC178" w:tentative="1">
      <w:start w:val="1"/>
      <w:numFmt w:val="decimal"/>
      <w:lvlText w:val="%4."/>
      <w:lvlJc w:val="left"/>
      <w:pPr>
        <w:tabs>
          <w:tab w:val="num" w:pos="2880"/>
        </w:tabs>
        <w:ind w:left="2880" w:hanging="360"/>
      </w:pPr>
    </w:lvl>
    <w:lvl w:ilvl="4" w:tplc="B726C3CC" w:tentative="1">
      <w:start w:val="1"/>
      <w:numFmt w:val="lowerLetter"/>
      <w:lvlText w:val="%5."/>
      <w:lvlJc w:val="left"/>
      <w:pPr>
        <w:tabs>
          <w:tab w:val="num" w:pos="3600"/>
        </w:tabs>
        <w:ind w:left="3600" w:hanging="360"/>
      </w:pPr>
    </w:lvl>
    <w:lvl w:ilvl="5" w:tplc="12583B2C" w:tentative="1">
      <w:start w:val="1"/>
      <w:numFmt w:val="lowerRoman"/>
      <w:lvlText w:val="%6."/>
      <w:lvlJc w:val="right"/>
      <w:pPr>
        <w:tabs>
          <w:tab w:val="num" w:pos="4320"/>
        </w:tabs>
        <w:ind w:left="4320" w:hanging="180"/>
      </w:pPr>
    </w:lvl>
    <w:lvl w:ilvl="6" w:tplc="5484AF86" w:tentative="1">
      <w:start w:val="1"/>
      <w:numFmt w:val="decimal"/>
      <w:lvlText w:val="%7."/>
      <w:lvlJc w:val="left"/>
      <w:pPr>
        <w:tabs>
          <w:tab w:val="num" w:pos="5040"/>
        </w:tabs>
        <w:ind w:left="5040" w:hanging="360"/>
      </w:pPr>
    </w:lvl>
    <w:lvl w:ilvl="7" w:tplc="4D66C968" w:tentative="1">
      <w:start w:val="1"/>
      <w:numFmt w:val="lowerLetter"/>
      <w:lvlText w:val="%8."/>
      <w:lvlJc w:val="left"/>
      <w:pPr>
        <w:tabs>
          <w:tab w:val="num" w:pos="5760"/>
        </w:tabs>
        <w:ind w:left="5760" w:hanging="360"/>
      </w:pPr>
    </w:lvl>
    <w:lvl w:ilvl="8" w:tplc="3998F7D2" w:tentative="1">
      <w:start w:val="1"/>
      <w:numFmt w:val="lowerRoman"/>
      <w:lvlText w:val="%9."/>
      <w:lvlJc w:val="right"/>
      <w:pPr>
        <w:tabs>
          <w:tab w:val="num" w:pos="6480"/>
        </w:tabs>
        <w:ind w:left="6480" w:hanging="180"/>
      </w:pPr>
    </w:lvl>
  </w:abstractNum>
  <w:abstractNum w:abstractNumId="10" w15:restartNumberingAfterBreak="0">
    <w:nsid w:val="21544F59"/>
    <w:multiLevelType w:val="hybridMultilevel"/>
    <w:tmpl w:val="A014CFCC"/>
    <w:lvl w:ilvl="0" w:tplc="04240001">
      <w:start w:val="1"/>
      <w:numFmt w:val="bullet"/>
      <w:lvlText w:val=""/>
      <w:lvlJc w:val="left"/>
      <w:pPr>
        <w:tabs>
          <w:tab w:val="num" w:pos="3240"/>
        </w:tabs>
        <w:ind w:left="3240" w:hanging="360"/>
      </w:pPr>
      <w:rPr>
        <w:rFonts w:ascii="Symbol" w:hAnsi="Symbol" w:hint="default"/>
      </w:rPr>
    </w:lvl>
    <w:lvl w:ilvl="1" w:tplc="04240003" w:tentative="1">
      <w:start w:val="1"/>
      <w:numFmt w:val="bullet"/>
      <w:lvlText w:val="o"/>
      <w:lvlJc w:val="left"/>
      <w:pPr>
        <w:tabs>
          <w:tab w:val="num" w:pos="3960"/>
        </w:tabs>
        <w:ind w:left="3960" w:hanging="360"/>
      </w:pPr>
      <w:rPr>
        <w:rFonts w:ascii="Courier New" w:hAnsi="Courier New" w:cs="Courier New" w:hint="default"/>
      </w:rPr>
    </w:lvl>
    <w:lvl w:ilvl="2" w:tplc="04240005" w:tentative="1">
      <w:start w:val="1"/>
      <w:numFmt w:val="bullet"/>
      <w:lvlText w:val=""/>
      <w:lvlJc w:val="left"/>
      <w:pPr>
        <w:tabs>
          <w:tab w:val="num" w:pos="4680"/>
        </w:tabs>
        <w:ind w:left="4680" w:hanging="360"/>
      </w:pPr>
      <w:rPr>
        <w:rFonts w:ascii="Wingdings" w:hAnsi="Wingdings" w:hint="default"/>
      </w:rPr>
    </w:lvl>
    <w:lvl w:ilvl="3" w:tplc="04240001" w:tentative="1">
      <w:start w:val="1"/>
      <w:numFmt w:val="bullet"/>
      <w:lvlText w:val=""/>
      <w:lvlJc w:val="left"/>
      <w:pPr>
        <w:tabs>
          <w:tab w:val="num" w:pos="5400"/>
        </w:tabs>
        <w:ind w:left="5400" w:hanging="360"/>
      </w:pPr>
      <w:rPr>
        <w:rFonts w:ascii="Symbol" w:hAnsi="Symbol" w:hint="default"/>
      </w:rPr>
    </w:lvl>
    <w:lvl w:ilvl="4" w:tplc="04240003" w:tentative="1">
      <w:start w:val="1"/>
      <w:numFmt w:val="bullet"/>
      <w:lvlText w:val="o"/>
      <w:lvlJc w:val="left"/>
      <w:pPr>
        <w:tabs>
          <w:tab w:val="num" w:pos="6120"/>
        </w:tabs>
        <w:ind w:left="6120" w:hanging="360"/>
      </w:pPr>
      <w:rPr>
        <w:rFonts w:ascii="Courier New" w:hAnsi="Courier New" w:cs="Courier New" w:hint="default"/>
      </w:rPr>
    </w:lvl>
    <w:lvl w:ilvl="5" w:tplc="04240005" w:tentative="1">
      <w:start w:val="1"/>
      <w:numFmt w:val="bullet"/>
      <w:lvlText w:val=""/>
      <w:lvlJc w:val="left"/>
      <w:pPr>
        <w:tabs>
          <w:tab w:val="num" w:pos="6840"/>
        </w:tabs>
        <w:ind w:left="6840" w:hanging="360"/>
      </w:pPr>
      <w:rPr>
        <w:rFonts w:ascii="Wingdings" w:hAnsi="Wingdings" w:hint="default"/>
      </w:rPr>
    </w:lvl>
    <w:lvl w:ilvl="6" w:tplc="04240001" w:tentative="1">
      <w:start w:val="1"/>
      <w:numFmt w:val="bullet"/>
      <w:lvlText w:val=""/>
      <w:lvlJc w:val="left"/>
      <w:pPr>
        <w:tabs>
          <w:tab w:val="num" w:pos="7560"/>
        </w:tabs>
        <w:ind w:left="7560" w:hanging="360"/>
      </w:pPr>
      <w:rPr>
        <w:rFonts w:ascii="Symbol" w:hAnsi="Symbol" w:hint="default"/>
      </w:rPr>
    </w:lvl>
    <w:lvl w:ilvl="7" w:tplc="04240003" w:tentative="1">
      <w:start w:val="1"/>
      <w:numFmt w:val="bullet"/>
      <w:lvlText w:val="o"/>
      <w:lvlJc w:val="left"/>
      <w:pPr>
        <w:tabs>
          <w:tab w:val="num" w:pos="8280"/>
        </w:tabs>
        <w:ind w:left="8280" w:hanging="360"/>
      </w:pPr>
      <w:rPr>
        <w:rFonts w:ascii="Courier New" w:hAnsi="Courier New" w:cs="Courier New" w:hint="default"/>
      </w:rPr>
    </w:lvl>
    <w:lvl w:ilvl="8" w:tplc="04240005" w:tentative="1">
      <w:start w:val="1"/>
      <w:numFmt w:val="bullet"/>
      <w:lvlText w:val=""/>
      <w:lvlJc w:val="left"/>
      <w:pPr>
        <w:tabs>
          <w:tab w:val="num" w:pos="9000"/>
        </w:tabs>
        <w:ind w:left="9000" w:hanging="360"/>
      </w:pPr>
      <w:rPr>
        <w:rFonts w:ascii="Wingdings" w:hAnsi="Wingdings" w:hint="default"/>
      </w:rPr>
    </w:lvl>
  </w:abstractNum>
  <w:abstractNum w:abstractNumId="11" w15:restartNumberingAfterBreak="0">
    <w:nsid w:val="233C7C32"/>
    <w:multiLevelType w:val="hybridMultilevel"/>
    <w:tmpl w:val="98C65D34"/>
    <w:lvl w:ilvl="0" w:tplc="48BE00A2">
      <w:start w:val="1"/>
      <w:numFmt w:val="decimal"/>
      <w:lvlText w:val="%1."/>
      <w:lvlJc w:val="left"/>
      <w:pPr>
        <w:tabs>
          <w:tab w:val="num" w:pos="3252"/>
        </w:tabs>
        <w:ind w:left="3252" w:hanging="360"/>
      </w:pPr>
      <w:rPr>
        <w:rFonts w:hint="default"/>
      </w:rPr>
    </w:lvl>
    <w:lvl w:ilvl="1" w:tplc="04240019" w:tentative="1">
      <w:start w:val="1"/>
      <w:numFmt w:val="lowerLetter"/>
      <w:lvlText w:val="%2."/>
      <w:lvlJc w:val="left"/>
      <w:pPr>
        <w:tabs>
          <w:tab w:val="num" w:pos="1452"/>
        </w:tabs>
        <w:ind w:left="1452" w:hanging="360"/>
      </w:pPr>
    </w:lvl>
    <w:lvl w:ilvl="2" w:tplc="0424001B" w:tentative="1">
      <w:start w:val="1"/>
      <w:numFmt w:val="lowerRoman"/>
      <w:lvlText w:val="%3."/>
      <w:lvlJc w:val="right"/>
      <w:pPr>
        <w:tabs>
          <w:tab w:val="num" w:pos="2172"/>
        </w:tabs>
        <w:ind w:left="2172" w:hanging="180"/>
      </w:pPr>
    </w:lvl>
    <w:lvl w:ilvl="3" w:tplc="0424000F" w:tentative="1">
      <w:start w:val="1"/>
      <w:numFmt w:val="decimal"/>
      <w:lvlText w:val="%4."/>
      <w:lvlJc w:val="left"/>
      <w:pPr>
        <w:tabs>
          <w:tab w:val="num" w:pos="2892"/>
        </w:tabs>
        <w:ind w:left="2892" w:hanging="360"/>
      </w:pPr>
    </w:lvl>
    <w:lvl w:ilvl="4" w:tplc="04240019" w:tentative="1">
      <w:start w:val="1"/>
      <w:numFmt w:val="lowerLetter"/>
      <w:lvlText w:val="%5."/>
      <w:lvlJc w:val="left"/>
      <w:pPr>
        <w:tabs>
          <w:tab w:val="num" w:pos="3612"/>
        </w:tabs>
        <w:ind w:left="3612" w:hanging="360"/>
      </w:pPr>
    </w:lvl>
    <w:lvl w:ilvl="5" w:tplc="0424001B" w:tentative="1">
      <w:start w:val="1"/>
      <w:numFmt w:val="lowerRoman"/>
      <w:lvlText w:val="%6."/>
      <w:lvlJc w:val="right"/>
      <w:pPr>
        <w:tabs>
          <w:tab w:val="num" w:pos="4332"/>
        </w:tabs>
        <w:ind w:left="4332" w:hanging="180"/>
      </w:pPr>
    </w:lvl>
    <w:lvl w:ilvl="6" w:tplc="0424000F" w:tentative="1">
      <w:start w:val="1"/>
      <w:numFmt w:val="decimal"/>
      <w:lvlText w:val="%7."/>
      <w:lvlJc w:val="left"/>
      <w:pPr>
        <w:tabs>
          <w:tab w:val="num" w:pos="5052"/>
        </w:tabs>
        <w:ind w:left="5052" w:hanging="360"/>
      </w:pPr>
    </w:lvl>
    <w:lvl w:ilvl="7" w:tplc="04240019" w:tentative="1">
      <w:start w:val="1"/>
      <w:numFmt w:val="lowerLetter"/>
      <w:lvlText w:val="%8."/>
      <w:lvlJc w:val="left"/>
      <w:pPr>
        <w:tabs>
          <w:tab w:val="num" w:pos="5772"/>
        </w:tabs>
        <w:ind w:left="5772" w:hanging="360"/>
      </w:pPr>
    </w:lvl>
    <w:lvl w:ilvl="8" w:tplc="0424001B" w:tentative="1">
      <w:start w:val="1"/>
      <w:numFmt w:val="lowerRoman"/>
      <w:lvlText w:val="%9."/>
      <w:lvlJc w:val="right"/>
      <w:pPr>
        <w:tabs>
          <w:tab w:val="num" w:pos="6492"/>
        </w:tabs>
        <w:ind w:left="6492" w:hanging="180"/>
      </w:pPr>
    </w:lvl>
  </w:abstractNum>
  <w:abstractNum w:abstractNumId="12" w15:restartNumberingAfterBreak="0">
    <w:nsid w:val="25253E16"/>
    <w:multiLevelType w:val="hybridMultilevel"/>
    <w:tmpl w:val="4380E47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E42822"/>
    <w:multiLevelType w:val="hybridMultilevel"/>
    <w:tmpl w:val="D5628F8A"/>
    <w:lvl w:ilvl="0" w:tplc="04240003">
      <w:start w:val="1"/>
      <w:numFmt w:val="bullet"/>
      <w:lvlText w:val="o"/>
      <w:lvlJc w:val="left"/>
      <w:pPr>
        <w:tabs>
          <w:tab w:val="num" w:pos="3252"/>
        </w:tabs>
        <w:ind w:left="3252" w:hanging="360"/>
      </w:pPr>
      <w:rPr>
        <w:rFonts w:ascii="Courier New" w:hAnsi="Courier New" w:cs="Courier New" w:hint="default"/>
      </w:rPr>
    </w:lvl>
    <w:lvl w:ilvl="1" w:tplc="04240019">
      <w:start w:val="1"/>
      <w:numFmt w:val="lowerLetter"/>
      <w:lvlText w:val="%2."/>
      <w:lvlJc w:val="left"/>
      <w:pPr>
        <w:tabs>
          <w:tab w:val="num" w:pos="1452"/>
        </w:tabs>
        <w:ind w:left="1452" w:hanging="360"/>
      </w:pPr>
    </w:lvl>
    <w:lvl w:ilvl="2" w:tplc="0424001B">
      <w:start w:val="1"/>
      <w:numFmt w:val="lowerRoman"/>
      <w:lvlText w:val="%3."/>
      <w:lvlJc w:val="right"/>
      <w:pPr>
        <w:tabs>
          <w:tab w:val="num" w:pos="2172"/>
        </w:tabs>
        <w:ind w:left="2172" w:hanging="180"/>
      </w:pPr>
    </w:lvl>
    <w:lvl w:ilvl="3" w:tplc="0424000F">
      <w:start w:val="1"/>
      <w:numFmt w:val="decimal"/>
      <w:lvlText w:val="%4."/>
      <w:lvlJc w:val="left"/>
      <w:pPr>
        <w:tabs>
          <w:tab w:val="num" w:pos="2892"/>
        </w:tabs>
        <w:ind w:left="2892" w:hanging="360"/>
      </w:pPr>
    </w:lvl>
    <w:lvl w:ilvl="4" w:tplc="04240019" w:tentative="1">
      <w:start w:val="1"/>
      <w:numFmt w:val="lowerLetter"/>
      <w:lvlText w:val="%5."/>
      <w:lvlJc w:val="left"/>
      <w:pPr>
        <w:tabs>
          <w:tab w:val="num" w:pos="3612"/>
        </w:tabs>
        <w:ind w:left="3612" w:hanging="360"/>
      </w:pPr>
    </w:lvl>
    <w:lvl w:ilvl="5" w:tplc="0424001B" w:tentative="1">
      <w:start w:val="1"/>
      <w:numFmt w:val="lowerRoman"/>
      <w:lvlText w:val="%6."/>
      <w:lvlJc w:val="right"/>
      <w:pPr>
        <w:tabs>
          <w:tab w:val="num" w:pos="4332"/>
        </w:tabs>
        <w:ind w:left="4332" w:hanging="180"/>
      </w:pPr>
    </w:lvl>
    <w:lvl w:ilvl="6" w:tplc="0424000F" w:tentative="1">
      <w:start w:val="1"/>
      <w:numFmt w:val="decimal"/>
      <w:lvlText w:val="%7."/>
      <w:lvlJc w:val="left"/>
      <w:pPr>
        <w:tabs>
          <w:tab w:val="num" w:pos="5052"/>
        </w:tabs>
        <w:ind w:left="5052" w:hanging="360"/>
      </w:pPr>
    </w:lvl>
    <w:lvl w:ilvl="7" w:tplc="04240019" w:tentative="1">
      <w:start w:val="1"/>
      <w:numFmt w:val="lowerLetter"/>
      <w:lvlText w:val="%8."/>
      <w:lvlJc w:val="left"/>
      <w:pPr>
        <w:tabs>
          <w:tab w:val="num" w:pos="5772"/>
        </w:tabs>
        <w:ind w:left="5772" w:hanging="360"/>
      </w:pPr>
    </w:lvl>
    <w:lvl w:ilvl="8" w:tplc="0424001B" w:tentative="1">
      <w:start w:val="1"/>
      <w:numFmt w:val="lowerRoman"/>
      <w:lvlText w:val="%9."/>
      <w:lvlJc w:val="right"/>
      <w:pPr>
        <w:tabs>
          <w:tab w:val="num" w:pos="6492"/>
        </w:tabs>
        <w:ind w:left="6492" w:hanging="180"/>
      </w:pPr>
    </w:lvl>
  </w:abstractNum>
  <w:abstractNum w:abstractNumId="14" w15:restartNumberingAfterBreak="0">
    <w:nsid w:val="2713346E"/>
    <w:multiLevelType w:val="hybridMultilevel"/>
    <w:tmpl w:val="614034D0"/>
    <w:lvl w:ilvl="0" w:tplc="04240001">
      <w:start w:val="1"/>
      <w:numFmt w:val="bullet"/>
      <w:lvlText w:val=""/>
      <w:lvlJc w:val="left"/>
      <w:pPr>
        <w:tabs>
          <w:tab w:val="num" w:pos="3240"/>
        </w:tabs>
        <w:ind w:left="3240" w:hanging="360"/>
      </w:pPr>
      <w:rPr>
        <w:rFonts w:ascii="Symbol" w:hAnsi="Symbol" w:hint="default"/>
      </w:rPr>
    </w:lvl>
    <w:lvl w:ilvl="1" w:tplc="04240019" w:tentative="1">
      <w:start w:val="1"/>
      <w:numFmt w:val="lowerLetter"/>
      <w:lvlText w:val="%2."/>
      <w:lvlJc w:val="left"/>
      <w:pPr>
        <w:tabs>
          <w:tab w:val="num" w:pos="3960"/>
        </w:tabs>
        <w:ind w:left="3960" w:hanging="360"/>
      </w:pPr>
    </w:lvl>
    <w:lvl w:ilvl="2" w:tplc="0424001B" w:tentative="1">
      <w:start w:val="1"/>
      <w:numFmt w:val="lowerRoman"/>
      <w:lvlText w:val="%3."/>
      <w:lvlJc w:val="right"/>
      <w:pPr>
        <w:tabs>
          <w:tab w:val="num" w:pos="4680"/>
        </w:tabs>
        <w:ind w:left="4680" w:hanging="180"/>
      </w:pPr>
    </w:lvl>
    <w:lvl w:ilvl="3" w:tplc="0424000F" w:tentative="1">
      <w:start w:val="1"/>
      <w:numFmt w:val="decimal"/>
      <w:lvlText w:val="%4."/>
      <w:lvlJc w:val="left"/>
      <w:pPr>
        <w:tabs>
          <w:tab w:val="num" w:pos="5400"/>
        </w:tabs>
        <w:ind w:left="5400" w:hanging="360"/>
      </w:pPr>
    </w:lvl>
    <w:lvl w:ilvl="4" w:tplc="04240019" w:tentative="1">
      <w:start w:val="1"/>
      <w:numFmt w:val="lowerLetter"/>
      <w:lvlText w:val="%5."/>
      <w:lvlJc w:val="left"/>
      <w:pPr>
        <w:tabs>
          <w:tab w:val="num" w:pos="6120"/>
        </w:tabs>
        <w:ind w:left="6120" w:hanging="360"/>
      </w:pPr>
    </w:lvl>
    <w:lvl w:ilvl="5" w:tplc="0424001B" w:tentative="1">
      <w:start w:val="1"/>
      <w:numFmt w:val="lowerRoman"/>
      <w:lvlText w:val="%6."/>
      <w:lvlJc w:val="right"/>
      <w:pPr>
        <w:tabs>
          <w:tab w:val="num" w:pos="6840"/>
        </w:tabs>
        <w:ind w:left="6840" w:hanging="180"/>
      </w:pPr>
    </w:lvl>
    <w:lvl w:ilvl="6" w:tplc="0424000F" w:tentative="1">
      <w:start w:val="1"/>
      <w:numFmt w:val="decimal"/>
      <w:lvlText w:val="%7."/>
      <w:lvlJc w:val="left"/>
      <w:pPr>
        <w:tabs>
          <w:tab w:val="num" w:pos="7560"/>
        </w:tabs>
        <w:ind w:left="7560" w:hanging="360"/>
      </w:pPr>
    </w:lvl>
    <w:lvl w:ilvl="7" w:tplc="04240019" w:tentative="1">
      <w:start w:val="1"/>
      <w:numFmt w:val="lowerLetter"/>
      <w:lvlText w:val="%8."/>
      <w:lvlJc w:val="left"/>
      <w:pPr>
        <w:tabs>
          <w:tab w:val="num" w:pos="8280"/>
        </w:tabs>
        <w:ind w:left="8280" w:hanging="360"/>
      </w:pPr>
    </w:lvl>
    <w:lvl w:ilvl="8" w:tplc="0424001B" w:tentative="1">
      <w:start w:val="1"/>
      <w:numFmt w:val="lowerRoman"/>
      <w:lvlText w:val="%9."/>
      <w:lvlJc w:val="right"/>
      <w:pPr>
        <w:tabs>
          <w:tab w:val="num" w:pos="9000"/>
        </w:tabs>
        <w:ind w:left="9000" w:hanging="180"/>
      </w:pPr>
    </w:lvl>
  </w:abstractNum>
  <w:abstractNum w:abstractNumId="15" w15:restartNumberingAfterBreak="0">
    <w:nsid w:val="2A885923"/>
    <w:multiLevelType w:val="hybridMultilevel"/>
    <w:tmpl w:val="ADFE760C"/>
    <w:lvl w:ilvl="0" w:tplc="04240001">
      <w:start w:val="1"/>
      <w:numFmt w:val="bullet"/>
      <w:lvlText w:val=""/>
      <w:lvlJc w:val="left"/>
      <w:pPr>
        <w:tabs>
          <w:tab w:val="num" w:pos="2138"/>
        </w:tabs>
        <w:ind w:left="2138" w:hanging="360"/>
      </w:pPr>
      <w:rPr>
        <w:rFonts w:ascii="Symbol" w:hAnsi="Symbol" w:hint="default"/>
      </w:rPr>
    </w:lvl>
    <w:lvl w:ilvl="1" w:tplc="04240003" w:tentative="1">
      <w:start w:val="1"/>
      <w:numFmt w:val="bullet"/>
      <w:lvlText w:val="o"/>
      <w:lvlJc w:val="left"/>
      <w:pPr>
        <w:tabs>
          <w:tab w:val="num" w:pos="2858"/>
        </w:tabs>
        <w:ind w:left="2858" w:hanging="360"/>
      </w:pPr>
      <w:rPr>
        <w:rFonts w:ascii="Courier New" w:hAnsi="Courier New" w:cs="Courier New" w:hint="default"/>
      </w:rPr>
    </w:lvl>
    <w:lvl w:ilvl="2" w:tplc="04240005" w:tentative="1">
      <w:start w:val="1"/>
      <w:numFmt w:val="bullet"/>
      <w:lvlText w:val=""/>
      <w:lvlJc w:val="left"/>
      <w:pPr>
        <w:tabs>
          <w:tab w:val="num" w:pos="3578"/>
        </w:tabs>
        <w:ind w:left="3578" w:hanging="360"/>
      </w:pPr>
      <w:rPr>
        <w:rFonts w:ascii="Wingdings" w:hAnsi="Wingdings" w:hint="default"/>
      </w:rPr>
    </w:lvl>
    <w:lvl w:ilvl="3" w:tplc="04240001" w:tentative="1">
      <w:start w:val="1"/>
      <w:numFmt w:val="bullet"/>
      <w:lvlText w:val=""/>
      <w:lvlJc w:val="left"/>
      <w:pPr>
        <w:tabs>
          <w:tab w:val="num" w:pos="4298"/>
        </w:tabs>
        <w:ind w:left="4298" w:hanging="360"/>
      </w:pPr>
      <w:rPr>
        <w:rFonts w:ascii="Symbol" w:hAnsi="Symbol" w:hint="default"/>
      </w:rPr>
    </w:lvl>
    <w:lvl w:ilvl="4" w:tplc="04240003" w:tentative="1">
      <w:start w:val="1"/>
      <w:numFmt w:val="bullet"/>
      <w:lvlText w:val="o"/>
      <w:lvlJc w:val="left"/>
      <w:pPr>
        <w:tabs>
          <w:tab w:val="num" w:pos="5018"/>
        </w:tabs>
        <w:ind w:left="5018" w:hanging="360"/>
      </w:pPr>
      <w:rPr>
        <w:rFonts w:ascii="Courier New" w:hAnsi="Courier New" w:cs="Courier New" w:hint="default"/>
      </w:rPr>
    </w:lvl>
    <w:lvl w:ilvl="5" w:tplc="04240005" w:tentative="1">
      <w:start w:val="1"/>
      <w:numFmt w:val="bullet"/>
      <w:lvlText w:val=""/>
      <w:lvlJc w:val="left"/>
      <w:pPr>
        <w:tabs>
          <w:tab w:val="num" w:pos="5738"/>
        </w:tabs>
        <w:ind w:left="5738" w:hanging="360"/>
      </w:pPr>
      <w:rPr>
        <w:rFonts w:ascii="Wingdings" w:hAnsi="Wingdings" w:hint="default"/>
      </w:rPr>
    </w:lvl>
    <w:lvl w:ilvl="6" w:tplc="04240001" w:tentative="1">
      <w:start w:val="1"/>
      <w:numFmt w:val="bullet"/>
      <w:lvlText w:val=""/>
      <w:lvlJc w:val="left"/>
      <w:pPr>
        <w:tabs>
          <w:tab w:val="num" w:pos="6458"/>
        </w:tabs>
        <w:ind w:left="6458" w:hanging="360"/>
      </w:pPr>
      <w:rPr>
        <w:rFonts w:ascii="Symbol" w:hAnsi="Symbol" w:hint="default"/>
      </w:rPr>
    </w:lvl>
    <w:lvl w:ilvl="7" w:tplc="04240003" w:tentative="1">
      <w:start w:val="1"/>
      <w:numFmt w:val="bullet"/>
      <w:lvlText w:val="o"/>
      <w:lvlJc w:val="left"/>
      <w:pPr>
        <w:tabs>
          <w:tab w:val="num" w:pos="7178"/>
        </w:tabs>
        <w:ind w:left="7178" w:hanging="360"/>
      </w:pPr>
      <w:rPr>
        <w:rFonts w:ascii="Courier New" w:hAnsi="Courier New" w:cs="Courier New" w:hint="default"/>
      </w:rPr>
    </w:lvl>
    <w:lvl w:ilvl="8" w:tplc="04240005" w:tentative="1">
      <w:start w:val="1"/>
      <w:numFmt w:val="bullet"/>
      <w:lvlText w:val=""/>
      <w:lvlJc w:val="left"/>
      <w:pPr>
        <w:tabs>
          <w:tab w:val="num" w:pos="7898"/>
        </w:tabs>
        <w:ind w:left="7898" w:hanging="360"/>
      </w:pPr>
      <w:rPr>
        <w:rFonts w:ascii="Wingdings" w:hAnsi="Wingdings" w:hint="default"/>
      </w:rPr>
    </w:lvl>
  </w:abstractNum>
  <w:abstractNum w:abstractNumId="16" w15:restartNumberingAfterBreak="0">
    <w:nsid w:val="2C9B74F0"/>
    <w:multiLevelType w:val="hybridMultilevel"/>
    <w:tmpl w:val="C29668C4"/>
    <w:lvl w:ilvl="0" w:tplc="04240001">
      <w:start w:val="1"/>
      <w:numFmt w:val="bullet"/>
      <w:lvlText w:val=""/>
      <w:lvlJc w:val="left"/>
      <w:pPr>
        <w:tabs>
          <w:tab w:val="num" w:pos="3240"/>
        </w:tabs>
        <w:ind w:left="3240" w:hanging="360"/>
      </w:pPr>
      <w:rPr>
        <w:rFonts w:ascii="Symbol" w:hAnsi="Symbol" w:hint="default"/>
      </w:rPr>
    </w:lvl>
    <w:lvl w:ilvl="1" w:tplc="04240003" w:tentative="1">
      <w:start w:val="1"/>
      <w:numFmt w:val="bullet"/>
      <w:lvlText w:val="o"/>
      <w:lvlJc w:val="left"/>
      <w:pPr>
        <w:tabs>
          <w:tab w:val="num" w:pos="3960"/>
        </w:tabs>
        <w:ind w:left="3960" w:hanging="360"/>
      </w:pPr>
      <w:rPr>
        <w:rFonts w:ascii="Courier New" w:hAnsi="Courier New" w:cs="Courier New" w:hint="default"/>
      </w:rPr>
    </w:lvl>
    <w:lvl w:ilvl="2" w:tplc="04240005" w:tentative="1">
      <w:start w:val="1"/>
      <w:numFmt w:val="bullet"/>
      <w:lvlText w:val=""/>
      <w:lvlJc w:val="left"/>
      <w:pPr>
        <w:tabs>
          <w:tab w:val="num" w:pos="4680"/>
        </w:tabs>
        <w:ind w:left="4680" w:hanging="360"/>
      </w:pPr>
      <w:rPr>
        <w:rFonts w:ascii="Wingdings" w:hAnsi="Wingdings" w:hint="default"/>
      </w:rPr>
    </w:lvl>
    <w:lvl w:ilvl="3" w:tplc="04240001" w:tentative="1">
      <w:start w:val="1"/>
      <w:numFmt w:val="bullet"/>
      <w:lvlText w:val=""/>
      <w:lvlJc w:val="left"/>
      <w:pPr>
        <w:tabs>
          <w:tab w:val="num" w:pos="5400"/>
        </w:tabs>
        <w:ind w:left="5400" w:hanging="360"/>
      </w:pPr>
      <w:rPr>
        <w:rFonts w:ascii="Symbol" w:hAnsi="Symbol" w:hint="default"/>
      </w:rPr>
    </w:lvl>
    <w:lvl w:ilvl="4" w:tplc="04240003" w:tentative="1">
      <w:start w:val="1"/>
      <w:numFmt w:val="bullet"/>
      <w:lvlText w:val="o"/>
      <w:lvlJc w:val="left"/>
      <w:pPr>
        <w:tabs>
          <w:tab w:val="num" w:pos="6120"/>
        </w:tabs>
        <w:ind w:left="6120" w:hanging="360"/>
      </w:pPr>
      <w:rPr>
        <w:rFonts w:ascii="Courier New" w:hAnsi="Courier New" w:cs="Courier New" w:hint="default"/>
      </w:rPr>
    </w:lvl>
    <w:lvl w:ilvl="5" w:tplc="04240005" w:tentative="1">
      <w:start w:val="1"/>
      <w:numFmt w:val="bullet"/>
      <w:lvlText w:val=""/>
      <w:lvlJc w:val="left"/>
      <w:pPr>
        <w:tabs>
          <w:tab w:val="num" w:pos="6840"/>
        </w:tabs>
        <w:ind w:left="6840" w:hanging="360"/>
      </w:pPr>
      <w:rPr>
        <w:rFonts w:ascii="Wingdings" w:hAnsi="Wingdings" w:hint="default"/>
      </w:rPr>
    </w:lvl>
    <w:lvl w:ilvl="6" w:tplc="04240001" w:tentative="1">
      <w:start w:val="1"/>
      <w:numFmt w:val="bullet"/>
      <w:lvlText w:val=""/>
      <w:lvlJc w:val="left"/>
      <w:pPr>
        <w:tabs>
          <w:tab w:val="num" w:pos="7560"/>
        </w:tabs>
        <w:ind w:left="7560" w:hanging="360"/>
      </w:pPr>
      <w:rPr>
        <w:rFonts w:ascii="Symbol" w:hAnsi="Symbol" w:hint="default"/>
      </w:rPr>
    </w:lvl>
    <w:lvl w:ilvl="7" w:tplc="04240003" w:tentative="1">
      <w:start w:val="1"/>
      <w:numFmt w:val="bullet"/>
      <w:lvlText w:val="o"/>
      <w:lvlJc w:val="left"/>
      <w:pPr>
        <w:tabs>
          <w:tab w:val="num" w:pos="8280"/>
        </w:tabs>
        <w:ind w:left="8280" w:hanging="360"/>
      </w:pPr>
      <w:rPr>
        <w:rFonts w:ascii="Courier New" w:hAnsi="Courier New" w:cs="Courier New" w:hint="default"/>
      </w:rPr>
    </w:lvl>
    <w:lvl w:ilvl="8" w:tplc="04240005" w:tentative="1">
      <w:start w:val="1"/>
      <w:numFmt w:val="bullet"/>
      <w:lvlText w:val=""/>
      <w:lvlJc w:val="left"/>
      <w:pPr>
        <w:tabs>
          <w:tab w:val="num" w:pos="9000"/>
        </w:tabs>
        <w:ind w:left="9000" w:hanging="360"/>
      </w:pPr>
      <w:rPr>
        <w:rFonts w:ascii="Wingdings" w:hAnsi="Wingdings" w:hint="default"/>
      </w:rPr>
    </w:lvl>
  </w:abstractNum>
  <w:abstractNum w:abstractNumId="17" w15:restartNumberingAfterBreak="0">
    <w:nsid w:val="2CCE06DB"/>
    <w:multiLevelType w:val="hybridMultilevel"/>
    <w:tmpl w:val="42CCDBC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2EF06E6C"/>
    <w:multiLevelType w:val="hybridMultilevel"/>
    <w:tmpl w:val="265E4BF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32A77274"/>
    <w:multiLevelType w:val="hybridMultilevel"/>
    <w:tmpl w:val="555628F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36017690"/>
    <w:multiLevelType w:val="singleLevel"/>
    <w:tmpl w:val="745201CC"/>
    <w:lvl w:ilvl="0">
      <w:start w:val="1"/>
      <w:numFmt w:val="decimal"/>
      <w:pStyle w:val="opozorilo"/>
      <w:lvlText w:val="%1"/>
      <w:legacy w:legacy="1" w:legacySpace="0" w:legacyIndent="360"/>
      <w:lvlJc w:val="left"/>
      <w:pPr>
        <w:ind w:left="360" w:hanging="360"/>
      </w:pPr>
    </w:lvl>
  </w:abstractNum>
  <w:abstractNum w:abstractNumId="21" w15:restartNumberingAfterBreak="0">
    <w:nsid w:val="36E6488C"/>
    <w:multiLevelType w:val="hybridMultilevel"/>
    <w:tmpl w:val="C318F33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383D48E6"/>
    <w:multiLevelType w:val="hybridMultilevel"/>
    <w:tmpl w:val="EBC2009E"/>
    <w:lvl w:ilvl="0" w:tplc="04240003">
      <w:start w:val="1"/>
      <w:numFmt w:val="bullet"/>
      <w:lvlText w:val="o"/>
      <w:lvlJc w:val="left"/>
      <w:pPr>
        <w:tabs>
          <w:tab w:val="num" w:pos="3252"/>
        </w:tabs>
        <w:ind w:left="3252" w:hanging="360"/>
      </w:pPr>
      <w:rPr>
        <w:rFonts w:ascii="Courier New" w:hAnsi="Courier New" w:cs="Courier New" w:hint="default"/>
      </w:rPr>
    </w:lvl>
    <w:lvl w:ilvl="1" w:tplc="04240003" w:tentative="1">
      <w:start w:val="1"/>
      <w:numFmt w:val="bullet"/>
      <w:lvlText w:val="o"/>
      <w:lvlJc w:val="left"/>
      <w:pPr>
        <w:tabs>
          <w:tab w:val="num" w:pos="3008"/>
        </w:tabs>
        <w:ind w:left="3008" w:hanging="360"/>
      </w:pPr>
      <w:rPr>
        <w:rFonts w:ascii="Courier New" w:hAnsi="Courier New" w:cs="Courier New" w:hint="default"/>
      </w:rPr>
    </w:lvl>
    <w:lvl w:ilvl="2" w:tplc="04240005" w:tentative="1">
      <w:start w:val="1"/>
      <w:numFmt w:val="bullet"/>
      <w:lvlText w:val=""/>
      <w:lvlJc w:val="left"/>
      <w:pPr>
        <w:tabs>
          <w:tab w:val="num" w:pos="3728"/>
        </w:tabs>
        <w:ind w:left="3728" w:hanging="360"/>
      </w:pPr>
      <w:rPr>
        <w:rFonts w:ascii="Wingdings" w:hAnsi="Wingdings" w:hint="default"/>
      </w:rPr>
    </w:lvl>
    <w:lvl w:ilvl="3" w:tplc="04240001" w:tentative="1">
      <w:start w:val="1"/>
      <w:numFmt w:val="bullet"/>
      <w:lvlText w:val=""/>
      <w:lvlJc w:val="left"/>
      <w:pPr>
        <w:tabs>
          <w:tab w:val="num" w:pos="4448"/>
        </w:tabs>
        <w:ind w:left="4448" w:hanging="360"/>
      </w:pPr>
      <w:rPr>
        <w:rFonts w:ascii="Symbol" w:hAnsi="Symbol" w:hint="default"/>
      </w:rPr>
    </w:lvl>
    <w:lvl w:ilvl="4" w:tplc="04240003" w:tentative="1">
      <w:start w:val="1"/>
      <w:numFmt w:val="bullet"/>
      <w:lvlText w:val="o"/>
      <w:lvlJc w:val="left"/>
      <w:pPr>
        <w:tabs>
          <w:tab w:val="num" w:pos="5168"/>
        </w:tabs>
        <w:ind w:left="5168" w:hanging="360"/>
      </w:pPr>
      <w:rPr>
        <w:rFonts w:ascii="Courier New" w:hAnsi="Courier New" w:cs="Courier New" w:hint="default"/>
      </w:rPr>
    </w:lvl>
    <w:lvl w:ilvl="5" w:tplc="04240005" w:tentative="1">
      <w:start w:val="1"/>
      <w:numFmt w:val="bullet"/>
      <w:lvlText w:val=""/>
      <w:lvlJc w:val="left"/>
      <w:pPr>
        <w:tabs>
          <w:tab w:val="num" w:pos="5888"/>
        </w:tabs>
        <w:ind w:left="5888" w:hanging="360"/>
      </w:pPr>
      <w:rPr>
        <w:rFonts w:ascii="Wingdings" w:hAnsi="Wingdings" w:hint="default"/>
      </w:rPr>
    </w:lvl>
    <w:lvl w:ilvl="6" w:tplc="04240001" w:tentative="1">
      <w:start w:val="1"/>
      <w:numFmt w:val="bullet"/>
      <w:lvlText w:val=""/>
      <w:lvlJc w:val="left"/>
      <w:pPr>
        <w:tabs>
          <w:tab w:val="num" w:pos="6608"/>
        </w:tabs>
        <w:ind w:left="6608" w:hanging="360"/>
      </w:pPr>
      <w:rPr>
        <w:rFonts w:ascii="Symbol" w:hAnsi="Symbol" w:hint="default"/>
      </w:rPr>
    </w:lvl>
    <w:lvl w:ilvl="7" w:tplc="04240003" w:tentative="1">
      <w:start w:val="1"/>
      <w:numFmt w:val="bullet"/>
      <w:lvlText w:val="o"/>
      <w:lvlJc w:val="left"/>
      <w:pPr>
        <w:tabs>
          <w:tab w:val="num" w:pos="7328"/>
        </w:tabs>
        <w:ind w:left="7328" w:hanging="360"/>
      </w:pPr>
      <w:rPr>
        <w:rFonts w:ascii="Courier New" w:hAnsi="Courier New" w:cs="Courier New" w:hint="default"/>
      </w:rPr>
    </w:lvl>
    <w:lvl w:ilvl="8" w:tplc="04240005" w:tentative="1">
      <w:start w:val="1"/>
      <w:numFmt w:val="bullet"/>
      <w:lvlText w:val=""/>
      <w:lvlJc w:val="left"/>
      <w:pPr>
        <w:tabs>
          <w:tab w:val="num" w:pos="8048"/>
        </w:tabs>
        <w:ind w:left="8048" w:hanging="360"/>
      </w:pPr>
      <w:rPr>
        <w:rFonts w:ascii="Wingdings" w:hAnsi="Wingdings" w:hint="default"/>
      </w:rPr>
    </w:lvl>
  </w:abstractNum>
  <w:abstractNum w:abstractNumId="23" w15:restartNumberingAfterBreak="0">
    <w:nsid w:val="3A9F156B"/>
    <w:multiLevelType w:val="hybridMultilevel"/>
    <w:tmpl w:val="9A8A2B8A"/>
    <w:lvl w:ilvl="0" w:tplc="0424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0437BB"/>
    <w:multiLevelType w:val="hybridMultilevel"/>
    <w:tmpl w:val="8F8A0588"/>
    <w:lvl w:ilvl="0" w:tplc="04240001">
      <w:start w:val="1"/>
      <w:numFmt w:val="bullet"/>
      <w:pStyle w:val="nasvet"/>
      <w:lvlText w:val=""/>
      <w:lvlJc w:val="left"/>
      <w:pPr>
        <w:tabs>
          <w:tab w:val="num" w:pos="1778"/>
        </w:tabs>
        <w:ind w:left="1758" w:hanging="340"/>
      </w:pPr>
      <w:rPr>
        <w:rFonts w:ascii="Wingdings" w:hAnsi="Wingdings" w:hint="default"/>
        <w:sz w:val="36"/>
      </w:rPr>
    </w:lvl>
    <w:lvl w:ilvl="1" w:tplc="04240003">
      <w:start w:val="1"/>
      <w:numFmt w:val="bullet"/>
      <w:lvlText w:val=""/>
      <w:lvlJc w:val="left"/>
      <w:pPr>
        <w:tabs>
          <w:tab w:val="num" w:pos="2858"/>
        </w:tabs>
        <w:ind w:left="2858" w:hanging="360"/>
      </w:pPr>
      <w:rPr>
        <w:rFonts w:ascii="Wingdings" w:hAnsi="Wingdings" w:hint="default"/>
        <w:sz w:val="36"/>
      </w:rPr>
    </w:lvl>
    <w:lvl w:ilvl="2" w:tplc="04240005">
      <w:start w:val="5"/>
      <w:numFmt w:val="decimal"/>
      <w:lvlText w:val="%3"/>
      <w:lvlJc w:val="left"/>
      <w:pPr>
        <w:tabs>
          <w:tab w:val="num" w:pos="6218"/>
        </w:tabs>
        <w:ind w:left="6218" w:hanging="2820"/>
      </w:pPr>
      <w:rPr>
        <w:rFonts w:hint="default"/>
        <w:i/>
        <w:sz w:val="140"/>
      </w:rPr>
    </w:lvl>
    <w:lvl w:ilvl="3" w:tplc="04240001" w:tentative="1">
      <w:start w:val="1"/>
      <w:numFmt w:val="decimal"/>
      <w:lvlText w:val="%4."/>
      <w:lvlJc w:val="left"/>
      <w:pPr>
        <w:tabs>
          <w:tab w:val="num" w:pos="4298"/>
        </w:tabs>
        <w:ind w:left="4298" w:hanging="360"/>
      </w:pPr>
    </w:lvl>
    <w:lvl w:ilvl="4" w:tplc="04240003" w:tentative="1">
      <w:start w:val="1"/>
      <w:numFmt w:val="lowerLetter"/>
      <w:lvlText w:val="%5."/>
      <w:lvlJc w:val="left"/>
      <w:pPr>
        <w:tabs>
          <w:tab w:val="num" w:pos="5018"/>
        </w:tabs>
        <w:ind w:left="5018" w:hanging="360"/>
      </w:pPr>
    </w:lvl>
    <w:lvl w:ilvl="5" w:tplc="04240005" w:tentative="1">
      <w:start w:val="1"/>
      <w:numFmt w:val="lowerRoman"/>
      <w:lvlText w:val="%6."/>
      <w:lvlJc w:val="right"/>
      <w:pPr>
        <w:tabs>
          <w:tab w:val="num" w:pos="5738"/>
        </w:tabs>
        <w:ind w:left="5738" w:hanging="180"/>
      </w:pPr>
    </w:lvl>
    <w:lvl w:ilvl="6" w:tplc="04240001" w:tentative="1">
      <w:start w:val="1"/>
      <w:numFmt w:val="decimal"/>
      <w:lvlText w:val="%7."/>
      <w:lvlJc w:val="left"/>
      <w:pPr>
        <w:tabs>
          <w:tab w:val="num" w:pos="6458"/>
        </w:tabs>
        <w:ind w:left="6458" w:hanging="360"/>
      </w:pPr>
    </w:lvl>
    <w:lvl w:ilvl="7" w:tplc="04240003" w:tentative="1">
      <w:start w:val="1"/>
      <w:numFmt w:val="lowerLetter"/>
      <w:lvlText w:val="%8."/>
      <w:lvlJc w:val="left"/>
      <w:pPr>
        <w:tabs>
          <w:tab w:val="num" w:pos="7178"/>
        </w:tabs>
        <w:ind w:left="7178" w:hanging="360"/>
      </w:pPr>
    </w:lvl>
    <w:lvl w:ilvl="8" w:tplc="04240005" w:tentative="1">
      <w:start w:val="1"/>
      <w:numFmt w:val="lowerRoman"/>
      <w:lvlText w:val="%9."/>
      <w:lvlJc w:val="right"/>
      <w:pPr>
        <w:tabs>
          <w:tab w:val="num" w:pos="7898"/>
        </w:tabs>
        <w:ind w:left="7898" w:hanging="180"/>
      </w:pPr>
    </w:lvl>
  </w:abstractNum>
  <w:abstractNum w:abstractNumId="25" w15:restartNumberingAfterBreak="0">
    <w:nsid w:val="3C38658F"/>
    <w:multiLevelType w:val="hybridMultilevel"/>
    <w:tmpl w:val="DC008656"/>
    <w:lvl w:ilvl="0" w:tplc="FFFFFFFF">
      <w:start w:val="1"/>
      <w:numFmt w:val="bullet"/>
      <w:pStyle w:val="Pnormbull"/>
      <w:lvlText w:val=""/>
      <w:lvlJc w:val="left"/>
      <w:pPr>
        <w:tabs>
          <w:tab w:val="num" w:pos="1021"/>
        </w:tabs>
        <w:ind w:left="1021" w:hanging="45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768AEC56">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8F2DEC"/>
    <w:multiLevelType w:val="hybridMultilevel"/>
    <w:tmpl w:val="77A2E5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B12284"/>
    <w:multiLevelType w:val="hybridMultilevel"/>
    <w:tmpl w:val="B41ACE8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48CA3920"/>
    <w:multiLevelType w:val="hybridMultilevel"/>
    <w:tmpl w:val="8000FEBE"/>
    <w:lvl w:ilvl="0" w:tplc="48BE00A2">
      <w:start w:val="1"/>
      <w:numFmt w:val="decimal"/>
      <w:lvlText w:val="%1."/>
      <w:lvlJc w:val="left"/>
      <w:pPr>
        <w:tabs>
          <w:tab w:val="num" w:pos="3252"/>
        </w:tabs>
        <w:ind w:left="3252" w:hanging="360"/>
      </w:pPr>
      <w:rPr>
        <w:rFonts w:hint="default"/>
      </w:rPr>
    </w:lvl>
    <w:lvl w:ilvl="1" w:tplc="04240019">
      <w:start w:val="1"/>
      <w:numFmt w:val="lowerLetter"/>
      <w:lvlText w:val="%2."/>
      <w:lvlJc w:val="left"/>
      <w:pPr>
        <w:tabs>
          <w:tab w:val="num" w:pos="1452"/>
        </w:tabs>
        <w:ind w:left="1452" w:hanging="360"/>
      </w:pPr>
    </w:lvl>
    <w:lvl w:ilvl="2" w:tplc="0424001B">
      <w:start w:val="1"/>
      <w:numFmt w:val="lowerRoman"/>
      <w:lvlText w:val="%3."/>
      <w:lvlJc w:val="right"/>
      <w:pPr>
        <w:tabs>
          <w:tab w:val="num" w:pos="2172"/>
        </w:tabs>
        <w:ind w:left="2172" w:hanging="180"/>
      </w:pPr>
    </w:lvl>
    <w:lvl w:ilvl="3" w:tplc="0424000F">
      <w:start w:val="1"/>
      <w:numFmt w:val="decimal"/>
      <w:lvlText w:val="%4."/>
      <w:lvlJc w:val="left"/>
      <w:pPr>
        <w:tabs>
          <w:tab w:val="num" w:pos="2892"/>
        </w:tabs>
        <w:ind w:left="2892" w:hanging="360"/>
      </w:pPr>
    </w:lvl>
    <w:lvl w:ilvl="4" w:tplc="04240019" w:tentative="1">
      <w:start w:val="1"/>
      <w:numFmt w:val="lowerLetter"/>
      <w:lvlText w:val="%5."/>
      <w:lvlJc w:val="left"/>
      <w:pPr>
        <w:tabs>
          <w:tab w:val="num" w:pos="3612"/>
        </w:tabs>
        <w:ind w:left="3612" w:hanging="360"/>
      </w:pPr>
    </w:lvl>
    <w:lvl w:ilvl="5" w:tplc="0424001B" w:tentative="1">
      <w:start w:val="1"/>
      <w:numFmt w:val="lowerRoman"/>
      <w:lvlText w:val="%6."/>
      <w:lvlJc w:val="right"/>
      <w:pPr>
        <w:tabs>
          <w:tab w:val="num" w:pos="4332"/>
        </w:tabs>
        <w:ind w:left="4332" w:hanging="180"/>
      </w:pPr>
    </w:lvl>
    <w:lvl w:ilvl="6" w:tplc="0424000F" w:tentative="1">
      <w:start w:val="1"/>
      <w:numFmt w:val="decimal"/>
      <w:lvlText w:val="%7."/>
      <w:lvlJc w:val="left"/>
      <w:pPr>
        <w:tabs>
          <w:tab w:val="num" w:pos="5052"/>
        </w:tabs>
        <w:ind w:left="5052" w:hanging="360"/>
      </w:pPr>
    </w:lvl>
    <w:lvl w:ilvl="7" w:tplc="04240019" w:tentative="1">
      <w:start w:val="1"/>
      <w:numFmt w:val="lowerLetter"/>
      <w:lvlText w:val="%8."/>
      <w:lvlJc w:val="left"/>
      <w:pPr>
        <w:tabs>
          <w:tab w:val="num" w:pos="5772"/>
        </w:tabs>
        <w:ind w:left="5772" w:hanging="360"/>
      </w:pPr>
    </w:lvl>
    <w:lvl w:ilvl="8" w:tplc="0424001B" w:tentative="1">
      <w:start w:val="1"/>
      <w:numFmt w:val="lowerRoman"/>
      <w:lvlText w:val="%9."/>
      <w:lvlJc w:val="right"/>
      <w:pPr>
        <w:tabs>
          <w:tab w:val="num" w:pos="6492"/>
        </w:tabs>
        <w:ind w:left="6492" w:hanging="180"/>
      </w:pPr>
    </w:lvl>
  </w:abstractNum>
  <w:abstractNum w:abstractNumId="29" w15:restartNumberingAfterBreak="0">
    <w:nsid w:val="49714A17"/>
    <w:multiLevelType w:val="hybridMultilevel"/>
    <w:tmpl w:val="62FA7738"/>
    <w:lvl w:ilvl="0" w:tplc="9D1CE5D2">
      <w:start w:val="1"/>
      <w:numFmt w:val="decimal"/>
      <w:lvlText w:val="%1."/>
      <w:lvlJc w:val="left"/>
      <w:pPr>
        <w:ind w:left="2880" w:hanging="360"/>
      </w:pPr>
      <w:rPr>
        <w:rFonts w:hint="default"/>
      </w:rPr>
    </w:lvl>
    <w:lvl w:ilvl="1" w:tplc="04240019" w:tentative="1">
      <w:start w:val="1"/>
      <w:numFmt w:val="lowerLetter"/>
      <w:lvlText w:val="%2."/>
      <w:lvlJc w:val="left"/>
      <w:pPr>
        <w:ind w:left="3600" w:hanging="360"/>
      </w:pPr>
    </w:lvl>
    <w:lvl w:ilvl="2" w:tplc="0424001B" w:tentative="1">
      <w:start w:val="1"/>
      <w:numFmt w:val="lowerRoman"/>
      <w:lvlText w:val="%3."/>
      <w:lvlJc w:val="right"/>
      <w:pPr>
        <w:ind w:left="4320" w:hanging="180"/>
      </w:pPr>
    </w:lvl>
    <w:lvl w:ilvl="3" w:tplc="0424000F" w:tentative="1">
      <w:start w:val="1"/>
      <w:numFmt w:val="decimal"/>
      <w:lvlText w:val="%4."/>
      <w:lvlJc w:val="left"/>
      <w:pPr>
        <w:ind w:left="5040" w:hanging="360"/>
      </w:pPr>
    </w:lvl>
    <w:lvl w:ilvl="4" w:tplc="04240019" w:tentative="1">
      <w:start w:val="1"/>
      <w:numFmt w:val="lowerLetter"/>
      <w:lvlText w:val="%5."/>
      <w:lvlJc w:val="left"/>
      <w:pPr>
        <w:ind w:left="5760" w:hanging="360"/>
      </w:pPr>
    </w:lvl>
    <w:lvl w:ilvl="5" w:tplc="0424001B" w:tentative="1">
      <w:start w:val="1"/>
      <w:numFmt w:val="lowerRoman"/>
      <w:lvlText w:val="%6."/>
      <w:lvlJc w:val="right"/>
      <w:pPr>
        <w:ind w:left="6480" w:hanging="180"/>
      </w:pPr>
    </w:lvl>
    <w:lvl w:ilvl="6" w:tplc="0424000F" w:tentative="1">
      <w:start w:val="1"/>
      <w:numFmt w:val="decimal"/>
      <w:lvlText w:val="%7."/>
      <w:lvlJc w:val="left"/>
      <w:pPr>
        <w:ind w:left="7200" w:hanging="360"/>
      </w:pPr>
    </w:lvl>
    <w:lvl w:ilvl="7" w:tplc="04240019" w:tentative="1">
      <w:start w:val="1"/>
      <w:numFmt w:val="lowerLetter"/>
      <w:lvlText w:val="%8."/>
      <w:lvlJc w:val="left"/>
      <w:pPr>
        <w:ind w:left="7920" w:hanging="360"/>
      </w:pPr>
    </w:lvl>
    <w:lvl w:ilvl="8" w:tplc="0424001B" w:tentative="1">
      <w:start w:val="1"/>
      <w:numFmt w:val="lowerRoman"/>
      <w:lvlText w:val="%9."/>
      <w:lvlJc w:val="right"/>
      <w:pPr>
        <w:ind w:left="8640" w:hanging="180"/>
      </w:pPr>
    </w:lvl>
  </w:abstractNum>
  <w:abstractNum w:abstractNumId="30" w15:restartNumberingAfterBreak="0">
    <w:nsid w:val="4BF6602E"/>
    <w:multiLevelType w:val="hybridMultilevel"/>
    <w:tmpl w:val="16669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717FF2"/>
    <w:multiLevelType w:val="hybridMultilevel"/>
    <w:tmpl w:val="7ADE22F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2" w15:restartNumberingAfterBreak="0">
    <w:nsid w:val="4EB822EF"/>
    <w:multiLevelType w:val="hybridMultilevel"/>
    <w:tmpl w:val="B99AF7AE"/>
    <w:lvl w:ilvl="0" w:tplc="04240001">
      <w:start w:val="1"/>
      <w:numFmt w:val="bullet"/>
      <w:lvlText w:val=""/>
      <w:lvlJc w:val="left"/>
      <w:pPr>
        <w:tabs>
          <w:tab w:val="num" w:pos="3240"/>
        </w:tabs>
        <w:ind w:left="3240" w:hanging="360"/>
      </w:pPr>
      <w:rPr>
        <w:rFonts w:ascii="Symbol" w:hAnsi="Symbol" w:hint="default"/>
      </w:rPr>
    </w:lvl>
    <w:lvl w:ilvl="1" w:tplc="48BE00A2">
      <w:start w:val="1"/>
      <w:numFmt w:val="decimal"/>
      <w:lvlText w:val="%2."/>
      <w:lvlJc w:val="left"/>
      <w:pPr>
        <w:tabs>
          <w:tab w:val="num" w:pos="3960"/>
        </w:tabs>
        <w:ind w:left="3960" w:hanging="360"/>
      </w:pPr>
      <w:rPr>
        <w:rFonts w:hint="default"/>
      </w:rPr>
    </w:lvl>
    <w:lvl w:ilvl="2" w:tplc="04240005" w:tentative="1">
      <w:start w:val="1"/>
      <w:numFmt w:val="bullet"/>
      <w:lvlText w:val=""/>
      <w:lvlJc w:val="left"/>
      <w:pPr>
        <w:tabs>
          <w:tab w:val="num" w:pos="4680"/>
        </w:tabs>
        <w:ind w:left="4680" w:hanging="360"/>
      </w:pPr>
      <w:rPr>
        <w:rFonts w:ascii="Wingdings" w:hAnsi="Wingdings" w:hint="default"/>
      </w:rPr>
    </w:lvl>
    <w:lvl w:ilvl="3" w:tplc="04240001" w:tentative="1">
      <w:start w:val="1"/>
      <w:numFmt w:val="bullet"/>
      <w:lvlText w:val=""/>
      <w:lvlJc w:val="left"/>
      <w:pPr>
        <w:tabs>
          <w:tab w:val="num" w:pos="5400"/>
        </w:tabs>
        <w:ind w:left="5400" w:hanging="360"/>
      </w:pPr>
      <w:rPr>
        <w:rFonts w:ascii="Symbol" w:hAnsi="Symbol" w:hint="default"/>
      </w:rPr>
    </w:lvl>
    <w:lvl w:ilvl="4" w:tplc="04240003" w:tentative="1">
      <w:start w:val="1"/>
      <w:numFmt w:val="bullet"/>
      <w:lvlText w:val="o"/>
      <w:lvlJc w:val="left"/>
      <w:pPr>
        <w:tabs>
          <w:tab w:val="num" w:pos="6120"/>
        </w:tabs>
        <w:ind w:left="6120" w:hanging="360"/>
      </w:pPr>
      <w:rPr>
        <w:rFonts w:ascii="Courier New" w:hAnsi="Courier New" w:cs="Courier New" w:hint="default"/>
      </w:rPr>
    </w:lvl>
    <w:lvl w:ilvl="5" w:tplc="04240005" w:tentative="1">
      <w:start w:val="1"/>
      <w:numFmt w:val="bullet"/>
      <w:lvlText w:val=""/>
      <w:lvlJc w:val="left"/>
      <w:pPr>
        <w:tabs>
          <w:tab w:val="num" w:pos="6840"/>
        </w:tabs>
        <w:ind w:left="6840" w:hanging="360"/>
      </w:pPr>
      <w:rPr>
        <w:rFonts w:ascii="Wingdings" w:hAnsi="Wingdings" w:hint="default"/>
      </w:rPr>
    </w:lvl>
    <w:lvl w:ilvl="6" w:tplc="04240001" w:tentative="1">
      <w:start w:val="1"/>
      <w:numFmt w:val="bullet"/>
      <w:lvlText w:val=""/>
      <w:lvlJc w:val="left"/>
      <w:pPr>
        <w:tabs>
          <w:tab w:val="num" w:pos="7560"/>
        </w:tabs>
        <w:ind w:left="7560" w:hanging="360"/>
      </w:pPr>
      <w:rPr>
        <w:rFonts w:ascii="Symbol" w:hAnsi="Symbol" w:hint="default"/>
      </w:rPr>
    </w:lvl>
    <w:lvl w:ilvl="7" w:tplc="04240003" w:tentative="1">
      <w:start w:val="1"/>
      <w:numFmt w:val="bullet"/>
      <w:lvlText w:val="o"/>
      <w:lvlJc w:val="left"/>
      <w:pPr>
        <w:tabs>
          <w:tab w:val="num" w:pos="8280"/>
        </w:tabs>
        <w:ind w:left="8280" w:hanging="360"/>
      </w:pPr>
      <w:rPr>
        <w:rFonts w:ascii="Courier New" w:hAnsi="Courier New" w:cs="Courier New" w:hint="default"/>
      </w:rPr>
    </w:lvl>
    <w:lvl w:ilvl="8" w:tplc="04240005" w:tentative="1">
      <w:start w:val="1"/>
      <w:numFmt w:val="bullet"/>
      <w:lvlText w:val=""/>
      <w:lvlJc w:val="left"/>
      <w:pPr>
        <w:tabs>
          <w:tab w:val="num" w:pos="9000"/>
        </w:tabs>
        <w:ind w:left="9000" w:hanging="360"/>
      </w:pPr>
      <w:rPr>
        <w:rFonts w:ascii="Wingdings" w:hAnsi="Wingdings" w:hint="default"/>
      </w:rPr>
    </w:lvl>
  </w:abstractNum>
  <w:abstractNum w:abstractNumId="33" w15:restartNumberingAfterBreak="0">
    <w:nsid w:val="53A23C0A"/>
    <w:multiLevelType w:val="hybridMultilevel"/>
    <w:tmpl w:val="15325E4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15:restartNumberingAfterBreak="0">
    <w:nsid w:val="546D2572"/>
    <w:multiLevelType w:val="hybridMultilevel"/>
    <w:tmpl w:val="A132A31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5" w15:restartNumberingAfterBreak="0">
    <w:nsid w:val="573A07C9"/>
    <w:multiLevelType w:val="hybridMultilevel"/>
    <w:tmpl w:val="9D58D17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6" w15:restartNumberingAfterBreak="0">
    <w:nsid w:val="5A4423D8"/>
    <w:multiLevelType w:val="hybridMultilevel"/>
    <w:tmpl w:val="93F49A12"/>
    <w:lvl w:ilvl="0" w:tplc="04240001">
      <w:start w:val="1"/>
      <w:numFmt w:val="bullet"/>
      <w:lvlText w:val=""/>
      <w:lvlJc w:val="left"/>
      <w:pPr>
        <w:ind w:left="3240" w:hanging="360"/>
      </w:pPr>
      <w:rPr>
        <w:rFonts w:ascii="Symbol" w:hAnsi="Symbol" w:hint="default"/>
      </w:rPr>
    </w:lvl>
    <w:lvl w:ilvl="1" w:tplc="04240003" w:tentative="1">
      <w:start w:val="1"/>
      <w:numFmt w:val="bullet"/>
      <w:lvlText w:val="o"/>
      <w:lvlJc w:val="left"/>
      <w:pPr>
        <w:ind w:left="3960" w:hanging="360"/>
      </w:pPr>
      <w:rPr>
        <w:rFonts w:ascii="Courier New" w:hAnsi="Courier New" w:cs="Courier New" w:hint="default"/>
      </w:rPr>
    </w:lvl>
    <w:lvl w:ilvl="2" w:tplc="04240005" w:tentative="1">
      <w:start w:val="1"/>
      <w:numFmt w:val="bullet"/>
      <w:lvlText w:val=""/>
      <w:lvlJc w:val="left"/>
      <w:pPr>
        <w:ind w:left="4680" w:hanging="360"/>
      </w:pPr>
      <w:rPr>
        <w:rFonts w:ascii="Wingdings" w:hAnsi="Wingdings" w:hint="default"/>
      </w:rPr>
    </w:lvl>
    <w:lvl w:ilvl="3" w:tplc="04240001" w:tentative="1">
      <w:start w:val="1"/>
      <w:numFmt w:val="bullet"/>
      <w:lvlText w:val=""/>
      <w:lvlJc w:val="left"/>
      <w:pPr>
        <w:ind w:left="5400" w:hanging="360"/>
      </w:pPr>
      <w:rPr>
        <w:rFonts w:ascii="Symbol" w:hAnsi="Symbol" w:hint="default"/>
      </w:rPr>
    </w:lvl>
    <w:lvl w:ilvl="4" w:tplc="04240003" w:tentative="1">
      <w:start w:val="1"/>
      <w:numFmt w:val="bullet"/>
      <w:lvlText w:val="o"/>
      <w:lvlJc w:val="left"/>
      <w:pPr>
        <w:ind w:left="6120" w:hanging="360"/>
      </w:pPr>
      <w:rPr>
        <w:rFonts w:ascii="Courier New" w:hAnsi="Courier New" w:cs="Courier New" w:hint="default"/>
      </w:rPr>
    </w:lvl>
    <w:lvl w:ilvl="5" w:tplc="04240005" w:tentative="1">
      <w:start w:val="1"/>
      <w:numFmt w:val="bullet"/>
      <w:lvlText w:val=""/>
      <w:lvlJc w:val="left"/>
      <w:pPr>
        <w:ind w:left="6840" w:hanging="360"/>
      </w:pPr>
      <w:rPr>
        <w:rFonts w:ascii="Wingdings" w:hAnsi="Wingdings" w:hint="default"/>
      </w:rPr>
    </w:lvl>
    <w:lvl w:ilvl="6" w:tplc="04240001" w:tentative="1">
      <w:start w:val="1"/>
      <w:numFmt w:val="bullet"/>
      <w:lvlText w:val=""/>
      <w:lvlJc w:val="left"/>
      <w:pPr>
        <w:ind w:left="7560" w:hanging="360"/>
      </w:pPr>
      <w:rPr>
        <w:rFonts w:ascii="Symbol" w:hAnsi="Symbol" w:hint="default"/>
      </w:rPr>
    </w:lvl>
    <w:lvl w:ilvl="7" w:tplc="04240003" w:tentative="1">
      <w:start w:val="1"/>
      <w:numFmt w:val="bullet"/>
      <w:lvlText w:val="o"/>
      <w:lvlJc w:val="left"/>
      <w:pPr>
        <w:ind w:left="8280" w:hanging="360"/>
      </w:pPr>
      <w:rPr>
        <w:rFonts w:ascii="Courier New" w:hAnsi="Courier New" w:cs="Courier New" w:hint="default"/>
      </w:rPr>
    </w:lvl>
    <w:lvl w:ilvl="8" w:tplc="04240005" w:tentative="1">
      <w:start w:val="1"/>
      <w:numFmt w:val="bullet"/>
      <w:lvlText w:val=""/>
      <w:lvlJc w:val="left"/>
      <w:pPr>
        <w:ind w:left="9000" w:hanging="360"/>
      </w:pPr>
      <w:rPr>
        <w:rFonts w:ascii="Wingdings" w:hAnsi="Wingdings" w:hint="default"/>
      </w:rPr>
    </w:lvl>
  </w:abstractNum>
  <w:abstractNum w:abstractNumId="37" w15:restartNumberingAfterBreak="0">
    <w:nsid w:val="5C8E0EAB"/>
    <w:multiLevelType w:val="hybridMultilevel"/>
    <w:tmpl w:val="C5524F1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8" w15:restartNumberingAfterBreak="0">
    <w:nsid w:val="5F4E069A"/>
    <w:multiLevelType w:val="hybridMultilevel"/>
    <w:tmpl w:val="C1D8126E"/>
    <w:lvl w:ilvl="0" w:tplc="48BE00A2">
      <w:start w:val="1"/>
      <w:numFmt w:val="decimal"/>
      <w:lvlText w:val="%1."/>
      <w:lvlJc w:val="left"/>
      <w:pPr>
        <w:tabs>
          <w:tab w:val="num" w:pos="3252"/>
        </w:tabs>
        <w:ind w:left="3252" w:hanging="360"/>
      </w:pPr>
      <w:rPr>
        <w:rFonts w:hint="default"/>
      </w:rPr>
    </w:lvl>
    <w:lvl w:ilvl="1" w:tplc="04240019" w:tentative="1">
      <w:start w:val="1"/>
      <w:numFmt w:val="lowerLetter"/>
      <w:lvlText w:val="%2."/>
      <w:lvlJc w:val="left"/>
      <w:pPr>
        <w:tabs>
          <w:tab w:val="num" w:pos="1452"/>
        </w:tabs>
        <w:ind w:left="1452" w:hanging="360"/>
      </w:pPr>
    </w:lvl>
    <w:lvl w:ilvl="2" w:tplc="0424001B" w:tentative="1">
      <w:start w:val="1"/>
      <w:numFmt w:val="lowerRoman"/>
      <w:lvlText w:val="%3."/>
      <w:lvlJc w:val="right"/>
      <w:pPr>
        <w:tabs>
          <w:tab w:val="num" w:pos="2172"/>
        </w:tabs>
        <w:ind w:left="2172" w:hanging="180"/>
      </w:pPr>
    </w:lvl>
    <w:lvl w:ilvl="3" w:tplc="0424000F" w:tentative="1">
      <w:start w:val="1"/>
      <w:numFmt w:val="decimal"/>
      <w:lvlText w:val="%4."/>
      <w:lvlJc w:val="left"/>
      <w:pPr>
        <w:tabs>
          <w:tab w:val="num" w:pos="2892"/>
        </w:tabs>
        <w:ind w:left="2892" w:hanging="360"/>
      </w:pPr>
    </w:lvl>
    <w:lvl w:ilvl="4" w:tplc="04240019" w:tentative="1">
      <w:start w:val="1"/>
      <w:numFmt w:val="lowerLetter"/>
      <w:lvlText w:val="%5."/>
      <w:lvlJc w:val="left"/>
      <w:pPr>
        <w:tabs>
          <w:tab w:val="num" w:pos="3612"/>
        </w:tabs>
        <w:ind w:left="3612" w:hanging="360"/>
      </w:pPr>
    </w:lvl>
    <w:lvl w:ilvl="5" w:tplc="0424001B" w:tentative="1">
      <w:start w:val="1"/>
      <w:numFmt w:val="lowerRoman"/>
      <w:lvlText w:val="%6."/>
      <w:lvlJc w:val="right"/>
      <w:pPr>
        <w:tabs>
          <w:tab w:val="num" w:pos="4332"/>
        </w:tabs>
        <w:ind w:left="4332" w:hanging="180"/>
      </w:pPr>
    </w:lvl>
    <w:lvl w:ilvl="6" w:tplc="0424000F" w:tentative="1">
      <w:start w:val="1"/>
      <w:numFmt w:val="decimal"/>
      <w:lvlText w:val="%7."/>
      <w:lvlJc w:val="left"/>
      <w:pPr>
        <w:tabs>
          <w:tab w:val="num" w:pos="5052"/>
        </w:tabs>
        <w:ind w:left="5052" w:hanging="360"/>
      </w:pPr>
    </w:lvl>
    <w:lvl w:ilvl="7" w:tplc="04240019" w:tentative="1">
      <w:start w:val="1"/>
      <w:numFmt w:val="lowerLetter"/>
      <w:lvlText w:val="%8."/>
      <w:lvlJc w:val="left"/>
      <w:pPr>
        <w:tabs>
          <w:tab w:val="num" w:pos="5772"/>
        </w:tabs>
        <w:ind w:left="5772" w:hanging="360"/>
      </w:pPr>
    </w:lvl>
    <w:lvl w:ilvl="8" w:tplc="0424001B" w:tentative="1">
      <w:start w:val="1"/>
      <w:numFmt w:val="lowerRoman"/>
      <w:lvlText w:val="%9."/>
      <w:lvlJc w:val="right"/>
      <w:pPr>
        <w:tabs>
          <w:tab w:val="num" w:pos="6492"/>
        </w:tabs>
        <w:ind w:left="6492" w:hanging="180"/>
      </w:pPr>
    </w:lvl>
  </w:abstractNum>
  <w:abstractNum w:abstractNumId="39" w15:restartNumberingAfterBreak="0">
    <w:nsid w:val="675D3571"/>
    <w:multiLevelType w:val="hybridMultilevel"/>
    <w:tmpl w:val="D3C6F9E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0" w15:restartNumberingAfterBreak="0">
    <w:nsid w:val="6BD4634B"/>
    <w:multiLevelType w:val="hybridMultilevel"/>
    <w:tmpl w:val="06E2563E"/>
    <w:lvl w:ilvl="0" w:tplc="48BE00A2">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27711E"/>
    <w:multiLevelType w:val="hybridMultilevel"/>
    <w:tmpl w:val="A37E9D3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 w15:restartNumberingAfterBreak="0">
    <w:nsid w:val="70AF432A"/>
    <w:multiLevelType w:val="hybridMultilevel"/>
    <w:tmpl w:val="E634DC4E"/>
    <w:lvl w:ilvl="0" w:tplc="48BE00A2">
      <w:start w:val="1"/>
      <w:numFmt w:val="decimal"/>
      <w:lvlText w:val="%1."/>
      <w:lvlJc w:val="left"/>
      <w:pPr>
        <w:tabs>
          <w:tab w:val="num" w:pos="3252"/>
        </w:tabs>
        <w:ind w:left="3252" w:hanging="360"/>
      </w:pPr>
      <w:rPr>
        <w:rFonts w:hint="default"/>
      </w:rPr>
    </w:lvl>
    <w:lvl w:ilvl="1" w:tplc="04240003" w:tentative="1">
      <w:start w:val="1"/>
      <w:numFmt w:val="bullet"/>
      <w:lvlText w:val="o"/>
      <w:lvlJc w:val="left"/>
      <w:pPr>
        <w:tabs>
          <w:tab w:val="num" w:pos="3008"/>
        </w:tabs>
        <w:ind w:left="3008" w:hanging="360"/>
      </w:pPr>
      <w:rPr>
        <w:rFonts w:ascii="Courier New" w:hAnsi="Courier New" w:cs="Courier New" w:hint="default"/>
      </w:rPr>
    </w:lvl>
    <w:lvl w:ilvl="2" w:tplc="04240005" w:tentative="1">
      <w:start w:val="1"/>
      <w:numFmt w:val="bullet"/>
      <w:lvlText w:val=""/>
      <w:lvlJc w:val="left"/>
      <w:pPr>
        <w:tabs>
          <w:tab w:val="num" w:pos="3728"/>
        </w:tabs>
        <w:ind w:left="3728" w:hanging="360"/>
      </w:pPr>
      <w:rPr>
        <w:rFonts w:ascii="Wingdings" w:hAnsi="Wingdings" w:hint="default"/>
      </w:rPr>
    </w:lvl>
    <w:lvl w:ilvl="3" w:tplc="04240001" w:tentative="1">
      <w:start w:val="1"/>
      <w:numFmt w:val="bullet"/>
      <w:lvlText w:val=""/>
      <w:lvlJc w:val="left"/>
      <w:pPr>
        <w:tabs>
          <w:tab w:val="num" w:pos="4448"/>
        </w:tabs>
        <w:ind w:left="4448" w:hanging="360"/>
      </w:pPr>
      <w:rPr>
        <w:rFonts w:ascii="Symbol" w:hAnsi="Symbol" w:hint="default"/>
      </w:rPr>
    </w:lvl>
    <w:lvl w:ilvl="4" w:tplc="04240003" w:tentative="1">
      <w:start w:val="1"/>
      <w:numFmt w:val="bullet"/>
      <w:lvlText w:val="o"/>
      <w:lvlJc w:val="left"/>
      <w:pPr>
        <w:tabs>
          <w:tab w:val="num" w:pos="5168"/>
        </w:tabs>
        <w:ind w:left="5168" w:hanging="360"/>
      </w:pPr>
      <w:rPr>
        <w:rFonts w:ascii="Courier New" w:hAnsi="Courier New" w:cs="Courier New" w:hint="default"/>
      </w:rPr>
    </w:lvl>
    <w:lvl w:ilvl="5" w:tplc="04240005" w:tentative="1">
      <w:start w:val="1"/>
      <w:numFmt w:val="bullet"/>
      <w:lvlText w:val=""/>
      <w:lvlJc w:val="left"/>
      <w:pPr>
        <w:tabs>
          <w:tab w:val="num" w:pos="5888"/>
        </w:tabs>
        <w:ind w:left="5888" w:hanging="360"/>
      </w:pPr>
      <w:rPr>
        <w:rFonts w:ascii="Wingdings" w:hAnsi="Wingdings" w:hint="default"/>
      </w:rPr>
    </w:lvl>
    <w:lvl w:ilvl="6" w:tplc="04240001" w:tentative="1">
      <w:start w:val="1"/>
      <w:numFmt w:val="bullet"/>
      <w:lvlText w:val=""/>
      <w:lvlJc w:val="left"/>
      <w:pPr>
        <w:tabs>
          <w:tab w:val="num" w:pos="6608"/>
        </w:tabs>
        <w:ind w:left="6608" w:hanging="360"/>
      </w:pPr>
      <w:rPr>
        <w:rFonts w:ascii="Symbol" w:hAnsi="Symbol" w:hint="default"/>
      </w:rPr>
    </w:lvl>
    <w:lvl w:ilvl="7" w:tplc="04240003" w:tentative="1">
      <w:start w:val="1"/>
      <w:numFmt w:val="bullet"/>
      <w:lvlText w:val="o"/>
      <w:lvlJc w:val="left"/>
      <w:pPr>
        <w:tabs>
          <w:tab w:val="num" w:pos="7328"/>
        </w:tabs>
        <w:ind w:left="7328" w:hanging="360"/>
      </w:pPr>
      <w:rPr>
        <w:rFonts w:ascii="Courier New" w:hAnsi="Courier New" w:cs="Courier New" w:hint="default"/>
      </w:rPr>
    </w:lvl>
    <w:lvl w:ilvl="8" w:tplc="04240005" w:tentative="1">
      <w:start w:val="1"/>
      <w:numFmt w:val="bullet"/>
      <w:lvlText w:val=""/>
      <w:lvlJc w:val="left"/>
      <w:pPr>
        <w:tabs>
          <w:tab w:val="num" w:pos="8048"/>
        </w:tabs>
        <w:ind w:left="8048" w:hanging="360"/>
      </w:pPr>
      <w:rPr>
        <w:rFonts w:ascii="Wingdings" w:hAnsi="Wingdings" w:hint="default"/>
      </w:rPr>
    </w:lvl>
  </w:abstractNum>
  <w:abstractNum w:abstractNumId="43" w15:restartNumberingAfterBreak="0">
    <w:nsid w:val="74B046A4"/>
    <w:multiLevelType w:val="hybridMultilevel"/>
    <w:tmpl w:val="FFDE97E4"/>
    <w:lvl w:ilvl="0" w:tplc="04240001">
      <w:start w:val="1"/>
      <w:numFmt w:val="bullet"/>
      <w:lvlText w:val=""/>
      <w:lvlJc w:val="left"/>
      <w:pPr>
        <w:tabs>
          <w:tab w:val="num" w:pos="3240"/>
        </w:tabs>
        <w:ind w:left="3240" w:hanging="360"/>
      </w:pPr>
      <w:rPr>
        <w:rFonts w:ascii="Symbol" w:hAnsi="Symbol" w:hint="default"/>
      </w:rPr>
    </w:lvl>
    <w:lvl w:ilvl="1" w:tplc="48BE00A2">
      <w:start w:val="1"/>
      <w:numFmt w:val="decimal"/>
      <w:lvlText w:val="%2."/>
      <w:lvlJc w:val="left"/>
      <w:pPr>
        <w:tabs>
          <w:tab w:val="num" w:pos="3960"/>
        </w:tabs>
        <w:ind w:left="3960" w:hanging="360"/>
      </w:pPr>
      <w:rPr>
        <w:rFonts w:hint="default"/>
      </w:rPr>
    </w:lvl>
    <w:lvl w:ilvl="2" w:tplc="04240005" w:tentative="1">
      <w:start w:val="1"/>
      <w:numFmt w:val="bullet"/>
      <w:lvlText w:val=""/>
      <w:lvlJc w:val="left"/>
      <w:pPr>
        <w:tabs>
          <w:tab w:val="num" w:pos="4680"/>
        </w:tabs>
        <w:ind w:left="4680" w:hanging="360"/>
      </w:pPr>
      <w:rPr>
        <w:rFonts w:ascii="Wingdings" w:hAnsi="Wingdings" w:hint="default"/>
      </w:rPr>
    </w:lvl>
    <w:lvl w:ilvl="3" w:tplc="04240001" w:tentative="1">
      <w:start w:val="1"/>
      <w:numFmt w:val="bullet"/>
      <w:lvlText w:val=""/>
      <w:lvlJc w:val="left"/>
      <w:pPr>
        <w:tabs>
          <w:tab w:val="num" w:pos="5400"/>
        </w:tabs>
        <w:ind w:left="5400" w:hanging="360"/>
      </w:pPr>
      <w:rPr>
        <w:rFonts w:ascii="Symbol" w:hAnsi="Symbol" w:hint="default"/>
      </w:rPr>
    </w:lvl>
    <w:lvl w:ilvl="4" w:tplc="04240003" w:tentative="1">
      <w:start w:val="1"/>
      <w:numFmt w:val="bullet"/>
      <w:lvlText w:val="o"/>
      <w:lvlJc w:val="left"/>
      <w:pPr>
        <w:tabs>
          <w:tab w:val="num" w:pos="6120"/>
        </w:tabs>
        <w:ind w:left="6120" w:hanging="360"/>
      </w:pPr>
      <w:rPr>
        <w:rFonts w:ascii="Courier New" w:hAnsi="Courier New" w:cs="Courier New" w:hint="default"/>
      </w:rPr>
    </w:lvl>
    <w:lvl w:ilvl="5" w:tplc="04240005" w:tentative="1">
      <w:start w:val="1"/>
      <w:numFmt w:val="bullet"/>
      <w:lvlText w:val=""/>
      <w:lvlJc w:val="left"/>
      <w:pPr>
        <w:tabs>
          <w:tab w:val="num" w:pos="6840"/>
        </w:tabs>
        <w:ind w:left="6840" w:hanging="360"/>
      </w:pPr>
      <w:rPr>
        <w:rFonts w:ascii="Wingdings" w:hAnsi="Wingdings" w:hint="default"/>
      </w:rPr>
    </w:lvl>
    <w:lvl w:ilvl="6" w:tplc="04240001" w:tentative="1">
      <w:start w:val="1"/>
      <w:numFmt w:val="bullet"/>
      <w:lvlText w:val=""/>
      <w:lvlJc w:val="left"/>
      <w:pPr>
        <w:tabs>
          <w:tab w:val="num" w:pos="7560"/>
        </w:tabs>
        <w:ind w:left="7560" w:hanging="360"/>
      </w:pPr>
      <w:rPr>
        <w:rFonts w:ascii="Symbol" w:hAnsi="Symbol" w:hint="default"/>
      </w:rPr>
    </w:lvl>
    <w:lvl w:ilvl="7" w:tplc="04240003" w:tentative="1">
      <w:start w:val="1"/>
      <w:numFmt w:val="bullet"/>
      <w:lvlText w:val="o"/>
      <w:lvlJc w:val="left"/>
      <w:pPr>
        <w:tabs>
          <w:tab w:val="num" w:pos="8280"/>
        </w:tabs>
        <w:ind w:left="8280" w:hanging="360"/>
      </w:pPr>
      <w:rPr>
        <w:rFonts w:ascii="Courier New" w:hAnsi="Courier New" w:cs="Courier New" w:hint="default"/>
      </w:rPr>
    </w:lvl>
    <w:lvl w:ilvl="8" w:tplc="04240005" w:tentative="1">
      <w:start w:val="1"/>
      <w:numFmt w:val="bullet"/>
      <w:lvlText w:val=""/>
      <w:lvlJc w:val="left"/>
      <w:pPr>
        <w:tabs>
          <w:tab w:val="num" w:pos="9000"/>
        </w:tabs>
        <w:ind w:left="9000" w:hanging="360"/>
      </w:pPr>
      <w:rPr>
        <w:rFonts w:ascii="Wingdings" w:hAnsi="Wingdings" w:hint="default"/>
      </w:rPr>
    </w:lvl>
  </w:abstractNum>
  <w:abstractNum w:abstractNumId="44" w15:restartNumberingAfterBreak="0">
    <w:nsid w:val="75AB6CE3"/>
    <w:multiLevelType w:val="hybridMultilevel"/>
    <w:tmpl w:val="40D45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0B0027"/>
    <w:multiLevelType w:val="hybridMultilevel"/>
    <w:tmpl w:val="265E4BF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6" w15:restartNumberingAfterBreak="0">
    <w:nsid w:val="7A920A02"/>
    <w:multiLevelType w:val="hybridMultilevel"/>
    <w:tmpl w:val="265E4BF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7" w15:restartNumberingAfterBreak="0">
    <w:nsid w:val="7F703E82"/>
    <w:multiLevelType w:val="hybridMultilevel"/>
    <w:tmpl w:val="6F7E9300"/>
    <w:lvl w:ilvl="0" w:tplc="48BE00A2">
      <w:start w:val="1"/>
      <w:numFmt w:val="decimal"/>
      <w:lvlText w:val="%1."/>
      <w:lvlJc w:val="left"/>
      <w:pPr>
        <w:tabs>
          <w:tab w:val="num" w:pos="3252"/>
        </w:tabs>
        <w:ind w:left="3252" w:hanging="360"/>
      </w:pPr>
      <w:rPr>
        <w:rFonts w:hint="default"/>
      </w:rPr>
    </w:lvl>
    <w:lvl w:ilvl="1" w:tplc="04240003" w:tentative="1">
      <w:start w:val="1"/>
      <w:numFmt w:val="bullet"/>
      <w:lvlText w:val="o"/>
      <w:lvlJc w:val="left"/>
      <w:pPr>
        <w:tabs>
          <w:tab w:val="num" w:pos="3008"/>
        </w:tabs>
        <w:ind w:left="3008" w:hanging="360"/>
      </w:pPr>
      <w:rPr>
        <w:rFonts w:ascii="Courier New" w:hAnsi="Courier New" w:cs="Courier New" w:hint="default"/>
      </w:rPr>
    </w:lvl>
    <w:lvl w:ilvl="2" w:tplc="04240005" w:tentative="1">
      <w:start w:val="1"/>
      <w:numFmt w:val="bullet"/>
      <w:lvlText w:val=""/>
      <w:lvlJc w:val="left"/>
      <w:pPr>
        <w:tabs>
          <w:tab w:val="num" w:pos="3728"/>
        </w:tabs>
        <w:ind w:left="3728" w:hanging="360"/>
      </w:pPr>
      <w:rPr>
        <w:rFonts w:ascii="Wingdings" w:hAnsi="Wingdings" w:hint="default"/>
      </w:rPr>
    </w:lvl>
    <w:lvl w:ilvl="3" w:tplc="04240001" w:tentative="1">
      <w:start w:val="1"/>
      <w:numFmt w:val="bullet"/>
      <w:lvlText w:val=""/>
      <w:lvlJc w:val="left"/>
      <w:pPr>
        <w:tabs>
          <w:tab w:val="num" w:pos="4448"/>
        </w:tabs>
        <w:ind w:left="4448" w:hanging="360"/>
      </w:pPr>
      <w:rPr>
        <w:rFonts w:ascii="Symbol" w:hAnsi="Symbol" w:hint="default"/>
      </w:rPr>
    </w:lvl>
    <w:lvl w:ilvl="4" w:tplc="04240003" w:tentative="1">
      <w:start w:val="1"/>
      <w:numFmt w:val="bullet"/>
      <w:lvlText w:val="o"/>
      <w:lvlJc w:val="left"/>
      <w:pPr>
        <w:tabs>
          <w:tab w:val="num" w:pos="5168"/>
        </w:tabs>
        <w:ind w:left="5168" w:hanging="360"/>
      </w:pPr>
      <w:rPr>
        <w:rFonts w:ascii="Courier New" w:hAnsi="Courier New" w:cs="Courier New" w:hint="default"/>
      </w:rPr>
    </w:lvl>
    <w:lvl w:ilvl="5" w:tplc="04240005" w:tentative="1">
      <w:start w:val="1"/>
      <w:numFmt w:val="bullet"/>
      <w:lvlText w:val=""/>
      <w:lvlJc w:val="left"/>
      <w:pPr>
        <w:tabs>
          <w:tab w:val="num" w:pos="5888"/>
        </w:tabs>
        <w:ind w:left="5888" w:hanging="360"/>
      </w:pPr>
      <w:rPr>
        <w:rFonts w:ascii="Wingdings" w:hAnsi="Wingdings" w:hint="default"/>
      </w:rPr>
    </w:lvl>
    <w:lvl w:ilvl="6" w:tplc="04240001" w:tentative="1">
      <w:start w:val="1"/>
      <w:numFmt w:val="bullet"/>
      <w:lvlText w:val=""/>
      <w:lvlJc w:val="left"/>
      <w:pPr>
        <w:tabs>
          <w:tab w:val="num" w:pos="6608"/>
        </w:tabs>
        <w:ind w:left="6608" w:hanging="360"/>
      </w:pPr>
      <w:rPr>
        <w:rFonts w:ascii="Symbol" w:hAnsi="Symbol" w:hint="default"/>
      </w:rPr>
    </w:lvl>
    <w:lvl w:ilvl="7" w:tplc="04240003" w:tentative="1">
      <w:start w:val="1"/>
      <w:numFmt w:val="bullet"/>
      <w:lvlText w:val="o"/>
      <w:lvlJc w:val="left"/>
      <w:pPr>
        <w:tabs>
          <w:tab w:val="num" w:pos="7328"/>
        </w:tabs>
        <w:ind w:left="7328" w:hanging="360"/>
      </w:pPr>
      <w:rPr>
        <w:rFonts w:ascii="Courier New" w:hAnsi="Courier New" w:cs="Courier New" w:hint="default"/>
      </w:rPr>
    </w:lvl>
    <w:lvl w:ilvl="8" w:tplc="04240005" w:tentative="1">
      <w:start w:val="1"/>
      <w:numFmt w:val="bullet"/>
      <w:lvlText w:val=""/>
      <w:lvlJc w:val="left"/>
      <w:pPr>
        <w:tabs>
          <w:tab w:val="num" w:pos="8048"/>
        </w:tabs>
        <w:ind w:left="8048" w:hanging="360"/>
      </w:pPr>
      <w:rPr>
        <w:rFonts w:ascii="Wingdings" w:hAnsi="Wingdings" w:hint="default"/>
      </w:rPr>
    </w:lvl>
  </w:abstractNum>
  <w:abstractNum w:abstractNumId="48" w15:restartNumberingAfterBreak="0">
    <w:nsid w:val="7F92649D"/>
    <w:multiLevelType w:val="hybridMultilevel"/>
    <w:tmpl w:val="49887C44"/>
    <w:lvl w:ilvl="0" w:tplc="48BE00A2">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AE034D"/>
    <w:multiLevelType w:val="hybridMultilevel"/>
    <w:tmpl w:val="AEB4BC74"/>
    <w:lvl w:ilvl="0" w:tplc="04240003">
      <w:start w:val="1"/>
      <w:numFmt w:val="bullet"/>
      <w:lvlText w:val="o"/>
      <w:lvlJc w:val="left"/>
      <w:pPr>
        <w:tabs>
          <w:tab w:val="num" w:pos="3252"/>
        </w:tabs>
        <w:ind w:left="3252" w:hanging="360"/>
      </w:pPr>
      <w:rPr>
        <w:rFonts w:ascii="Courier New" w:hAnsi="Courier New" w:cs="Courier New" w:hint="default"/>
      </w:rPr>
    </w:lvl>
    <w:lvl w:ilvl="1" w:tplc="04240019">
      <w:start w:val="1"/>
      <w:numFmt w:val="lowerLetter"/>
      <w:lvlText w:val="%2."/>
      <w:lvlJc w:val="left"/>
      <w:pPr>
        <w:tabs>
          <w:tab w:val="num" w:pos="1452"/>
        </w:tabs>
        <w:ind w:left="1452" w:hanging="360"/>
      </w:pPr>
    </w:lvl>
    <w:lvl w:ilvl="2" w:tplc="0424001B">
      <w:start w:val="1"/>
      <w:numFmt w:val="lowerRoman"/>
      <w:lvlText w:val="%3."/>
      <w:lvlJc w:val="right"/>
      <w:pPr>
        <w:tabs>
          <w:tab w:val="num" w:pos="2172"/>
        </w:tabs>
        <w:ind w:left="2172" w:hanging="180"/>
      </w:pPr>
    </w:lvl>
    <w:lvl w:ilvl="3" w:tplc="0424000F">
      <w:start w:val="1"/>
      <w:numFmt w:val="decimal"/>
      <w:lvlText w:val="%4."/>
      <w:lvlJc w:val="left"/>
      <w:pPr>
        <w:tabs>
          <w:tab w:val="num" w:pos="2892"/>
        </w:tabs>
        <w:ind w:left="2892" w:hanging="360"/>
      </w:pPr>
    </w:lvl>
    <w:lvl w:ilvl="4" w:tplc="04240019" w:tentative="1">
      <w:start w:val="1"/>
      <w:numFmt w:val="lowerLetter"/>
      <w:lvlText w:val="%5."/>
      <w:lvlJc w:val="left"/>
      <w:pPr>
        <w:tabs>
          <w:tab w:val="num" w:pos="3612"/>
        </w:tabs>
        <w:ind w:left="3612" w:hanging="360"/>
      </w:pPr>
    </w:lvl>
    <w:lvl w:ilvl="5" w:tplc="0424001B" w:tentative="1">
      <w:start w:val="1"/>
      <w:numFmt w:val="lowerRoman"/>
      <w:lvlText w:val="%6."/>
      <w:lvlJc w:val="right"/>
      <w:pPr>
        <w:tabs>
          <w:tab w:val="num" w:pos="4332"/>
        </w:tabs>
        <w:ind w:left="4332" w:hanging="180"/>
      </w:pPr>
    </w:lvl>
    <w:lvl w:ilvl="6" w:tplc="0424000F" w:tentative="1">
      <w:start w:val="1"/>
      <w:numFmt w:val="decimal"/>
      <w:lvlText w:val="%7."/>
      <w:lvlJc w:val="left"/>
      <w:pPr>
        <w:tabs>
          <w:tab w:val="num" w:pos="5052"/>
        </w:tabs>
        <w:ind w:left="5052" w:hanging="360"/>
      </w:pPr>
    </w:lvl>
    <w:lvl w:ilvl="7" w:tplc="04240019" w:tentative="1">
      <w:start w:val="1"/>
      <w:numFmt w:val="lowerLetter"/>
      <w:lvlText w:val="%8."/>
      <w:lvlJc w:val="left"/>
      <w:pPr>
        <w:tabs>
          <w:tab w:val="num" w:pos="5772"/>
        </w:tabs>
        <w:ind w:left="5772" w:hanging="360"/>
      </w:pPr>
    </w:lvl>
    <w:lvl w:ilvl="8" w:tplc="0424001B" w:tentative="1">
      <w:start w:val="1"/>
      <w:numFmt w:val="lowerRoman"/>
      <w:lvlText w:val="%9."/>
      <w:lvlJc w:val="right"/>
      <w:pPr>
        <w:tabs>
          <w:tab w:val="num" w:pos="6492"/>
        </w:tabs>
        <w:ind w:left="6492" w:hanging="180"/>
      </w:pPr>
    </w:lvl>
  </w:abstractNum>
  <w:num w:numId="1">
    <w:abstractNumId w:val="20"/>
  </w:num>
  <w:num w:numId="2">
    <w:abstractNumId w:val="25"/>
  </w:num>
  <w:num w:numId="3">
    <w:abstractNumId w:val="9"/>
  </w:num>
  <w:num w:numId="4">
    <w:abstractNumId w:val="24"/>
  </w:num>
  <w:num w:numId="5">
    <w:abstractNumId w:val="23"/>
  </w:num>
  <w:num w:numId="6">
    <w:abstractNumId w:val="43"/>
  </w:num>
  <w:num w:numId="7">
    <w:abstractNumId w:val="14"/>
  </w:num>
  <w:num w:numId="8">
    <w:abstractNumId w:val="2"/>
  </w:num>
  <w:num w:numId="9">
    <w:abstractNumId w:val="8"/>
  </w:num>
  <w:num w:numId="10">
    <w:abstractNumId w:val="32"/>
  </w:num>
  <w:num w:numId="11">
    <w:abstractNumId w:val="28"/>
  </w:num>
  <w:num w:numId="12">
    <w:abstractNumId w:val="38"/>
  </w:num>
  <w:num w:numId="13">
    <w:abstractNumId w:val="42"/>
  </w:num>
  <w:num w:numId="14">
    <w:abstractNumId w:val="13"/>
  </w:num>
  <w:num w:numId="15">
    <w:abstractNumId w:val="11"/>
  </w:num>
  <w:num w:numId="16">
    <w:abstractNumId w:val="49"/>
  </w:num>
  <w:num w:numId="17">
    <w:abstractNumId w:val="3"/>
  </w:num>
  <w:num w:numId="18">
    <w:abstractNumId w:val="22"/>
  </w:num>
  <w:num w:numId="19">
    <w:abstractNumId w:val="47"/>
  </w:num>
  <w:num w:numId="20">
    <w:abstractNumId w:val="15"/>
  </w:num>
  <w:num w:numId="21">
    <w:abstractNumId w:val="12"/>
  </w:num>
  <w:num w:numId="22">
    <w:abstractNumId w:val="16"/>
  </w:num>
  <w:num w:numId="23">
    <w:abstractNumId w:val="10"/>
  </w:num>
  <w:num w:numId="24">
    <w:abstractNumId w:val="27"/>
  </w:num>
  <w:num w:numId="25">
    <w:abstractNumId w:val="17"/>
  </w:num>
  <w:num w:numId="26">
    <w:abstractNumId w:val="33"/>
  </w:num>
  <w:num w:numId="27">
    <w:abstractNumId w:val="39"/>
  </w:num>
  <w:num w:numId="28">
    <w:abstractNumId w:val="48"/>
  </w:num>
  <w:num w:numId="29">
    <w:abstractNumId w:val="40"/>
  </w:num>
  <w:num w:numId="30">
    <w:abstractNumId w:val="34"/>
  </w:num>
  <w:num w:numId="31">
    <w:abstractNumId w:val="31"/>
  </w:num>
  <w:num w:numId="32">
    <w:abstractNumId w:val="21"/>
  </w:num>
  <w:num w:numId="33">
    <w:abstractNumId w:val="1"/>
  </w:num>
  <w:num w:numId="34">
    <w:abstractNumId w:val="5"/>
  </w:num>
  <w:num w:numId="35">
    <w:abstractNumId w:val="37"/>
  </w:num>
  <w:num w:numId="36">
    <w:abstractNumId w:val="4"/>
  </w:num>
  <w:num w:numId="37">
    <w:abstractNumId w:val="44"/>
  </w:num>
  <w:num w:numId="38">
    <w:abstractNumId w:val="30"/>
  </w:num>
  <w:num w:numId="39">
    <w:abstractNumId w:val="35"/>
  </w:num>
  <w:num w:numId="40">
    <w:abstractNumId w:val="26"/>
  </w:num>
  <w:num w:numId="41">
    <w:abstractNumId w:val="29"/>
  </w:num>
  <w:num w:numId="42">
    <w:abstractNumId w:val="41"/>
  </w:num>
  <w:num w:numId="43">
    <w:abstractNumId w:val="6"/>
  </w:num>
  <w:num w:numId="44">
    <w:abstractNumId w:val="46"/>
  </w:num>
  <w:num w:numId="45">
    <w:abstractNumId w:val="7"/>
  </w:num>
  <w:num w:numId="46">
    <w:abstractNumId w:val="45"/>
  </w:num>
  <w:num w:numId="47">
    <w:abstractNumId w:val="18"/>
  </w:num>
  <w:num w:numId="48">
    <w:abstractNumId w:val="0"/>
  </w:num>
  <w:num w:numId="49">
    <w:abstractNumId w:val="19"/>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hyphenationZone w:val="425"/>
  <w:doNotHyphenateCaps/>
  <w:drawingGridHorizontalSpacing w:val="100"/>
  <w:drawingGridVerticalSpacing w:val="102"/>
  <w:displayHorizontalDrawingGridEvery w:val="0"/>
  <w:displayVerticalDrawingGridEvery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Application Name&gt;" w:val="EPI - sistem za podporo spremljanja, poročanja in obveščanja o boleznih živali"/>
    <w:docVar w:name="&lt;Author&gt;" w:val="Marko Peternelj"/>
    <w:docVar w:name="&lt;Company Long Name&gt;" w:val="Banka Slovenije"/>
    <w:docVar w:name="&lt;Company Short Name&gt;" w:val="VURS"/>
    <w:docVar w:name="&lt;Document Reference Number&gt;" w:val="D110-BS-SMO"/>
    <w:docVar w:name="&lt;Document Version&gt;" w:val="1.0"/>
    <w:docVar w:name="&lt;Menu Name&gt;" w:val="Zapisnik o boleznih živali "/>
    <w:docVar w:name="&lt;Odobril 1&gt;" w:val="Marko Peternelj"/>
    <w:docVar w:name="&lt;Odobril 2&gt;" w:val="Sašo Ropič"/>
    <w:docVar w:name="&lt;Screen Name&gt;" w:val="VURS - kužne bolezni"/>
    <w:docVar w:name="&lt;Subject&gt;" w:val="SMO -  Statistika mednarodnih odnosov"/>
    <w:docVar w:name="AIM_Version" w:val="2.0.6"/>
    <w:docVar w:name="DocumentName" w:val="DO.060 Initial User Reference"/>
    <w:docVar w:name="Matej Štefančič" w:val="Robert Ferlič"/>
    <w:docVar w:name="MenuFileStack" w:val="CDM.mnu|cdmDO.mnu|cdmDO.mnu"/>
    <w:docVar w:name="MenuNameStack" w:val="Main Menu|Documentation (DO)|DO.060 Initial User Reference"/>
    <w:docVar w:name="Pregled pojavov kužnih bolezni&#10;" w:val="PREGLED SISTEMA"/>
    <w:docVar w:name="r_1.0" w:val="&lt;Document Version&gt;"/>
    <w:docVar w:name="r_Banka Slovenije" w:val="&lt;Company Long Name&gt;"/>
    <w:docVar w:name="r_D110-BS-SMO" w:val="&lt;Document Reference Number&gt;"/>
    <w:docVar w:name="r_Dejan Jerič" w:val="&lt;Odobril 2&gt;"/>
    <w:docVar w:name="r_EPI - PREGLED SISTEMA" w:val="&lt;Subject&gt;"/>
    <w:docVar w:name="r_EPI - sistem za podporo spremljanja, poročanja in obveščanja o boleznih živali" w:val="&lt;Subject&gt;"/>
    <w:docVar w:name="r_EPI - SISTEM ZA SPREMLJANJE, POROČANJE IN OBVEŠČANJE O BOLEZNIH ŽIVALI" w:val="&lt;Subject&gt;"/>
    <w:docVar w:name="r_EPI-DO.100" w:val="&lt;Document Reference Number&gt;"/>
    <w:docVar w:name="r_EPI-DO_PS.100" w:val="&lt;Document Reference Number&gt;"/>
    <w:docVar w:name="r_Marko Peternelj" w:val="&lt;Odobril 1&gt;"/>
    <w:docVar w:name="r_PREGLED SISTEMA" w:val="Pregled pojavov kužnih bolezni_x000d_"/>
    <w:docVar w:name="r_Referenčni vodnik za programsko opremo EPI" w:val="&lt;Subject&gt;"/>
    <w:docVar w:name="r_Robert Ferlič" w:val="Matej Štefančič"/>
    <w:docVar w:name="r_Sašo Ropič" w:val="&lt;Odobril 2&gt;"/>
    <w:docVar w:name="r_SMO -  Statistika mednarodnih odnosov" w:val="&lt;Subject&gt;"/>
    <w:docVar w:name="r_Veterinarska uprava Republike Slovenije" w:val="&lt;Company Long Name&gt;"/>
    <w:docVar w:name="r_VURS" w:val="&lt;Company Short Name&gt;"/>
    <w:docVar w:name="r_VURS - kužne bolezni" w:val="&lt;Screen Name&gt;"/>
    <w:docVar w:name="r_Zapisnik o boleznih živali " w:val="&lt;Menu Name&gt;"/>
    <w:docVar w:name="tmp_MenuTitle" w:val="Documentation (DO)"/>
    <w:docVar w:name="Uporabniške nastavitve PREGLED SISTEMA&#10;" w:val="PREGLED SISTEMA"/>
  </w:docVars>
  <w:rsids>
    <w:rsidRoot w:val="00FE6496"/>
    <w:rsid w:val="000004CA"/>
    <w:rsid w:val="00021CE1"/>
    <w:rsid w:val="000260C8"/>
    <w:rsid w:val="000328B2"/>
    <w:rsid w:val="00034871"/>
    <w:rsid w:val="00041C69"/>
    <w:rsid w:val="0004542E"/>
    <w:rsid w:val="000615C2"/>
    <w:rsid w:val="00062160"/>
    <w:rsid w:val="00070AC1"/>
    <w:rsid w:val="00077DC5"/>
    <w:rsid w:val="000841BA"/>
    <w:rsid w:val="00085763"/>
    <w:rsid w:val="000A21C8"/>
    <w:rsid w:val="000B23D1"/>
    <w:rsid w:val="000C7E19"/>
    <w:rsid w:val="000E2989"/>
    <w:rsid w:val="000E50BE"/>
    <w:rsid w:val="000F009B"/>
    <w:rsid w:val="000F2D82"/>
    <w:rsid w:val="00100F21"/>
    <w:rsid w:val="00102DE3"/>
    <w:rsid w:val="001069FB"/>
    <w:rsid w:val="001158A4"/>
    <w:rsid w:val="001165A7"/>
    <w:rsid w:val="00122BEA"/>
    <w:rsid w:val="00140B9F"/>
    <w:rsid w:val="00145D45"/>
    <w:rsid w:val="00161BC4"/>
    <w:rsid w:val="00165017"/>
    <w:rsid w:val="001758F3"/>
    <w:rsid w:val="001764DC"/>
    <w:rsid w:val="00176A47"/>
    <w:rsid w:val="001853FC"/>
    <w:rsid w:val="001869AD"/>
    <w:rsid w:val="00190669"/>
    <w:rsid w:val="001948E7"/>
    <w:rsid w:val="001A29A7"/>
    <w:rsid w:val="001A64C7"/>
    <w:rsid w:val="001A7A14"/>
    <w:rsid w:val="001B036A"/>
    <w:rsid w:val="001B517A"/>
    <w:rsid w:val="001B55E1"/>
    <w:rsid w:val="001C0CAD"/>
    <w:rsid w:val="001C4526"/>
    <w:rsid w:val="001D38E8"/>
    <w:rsid w:val="001D3DD1"/>
    <w:rsid w:val="001D5893"/>
    <w:rsid w:val="001D6B88"/>
    <w:rsid w:val="001E0E52"/>
    <w:rsid w:val="001E3330"/>
    <w:rsid w:val="001F2860"/>
    <w:rsid w:val="002076DF"/>
    <w:rsid w:val="002120BC"/>
    <w:rsid w:val="00265FAE"/>
    <w:rsid w:val="00272AFA"/>
    <w:rsid w:val="002805BF"/>
    <w:rsid w:val="00280A46"/>
    <w:rsid w:val="00283686"/>
    <w:rsid w:val="002A085D"/>
    <w:rsid w:val="002A47A3"/>
    <w:rsid w:val="002B0677"/>
    <w:rsid w:val="002B5408"/>
    <w:rsid w:val="002C00AA"/>
    <w:rsid w:val="002C6EEE"/>
    <w:rsid w:val="002D1B33"/>
    <w:rsid w:val="002D42B3"/>
    <w:rsid w:val="002D54B9"/>
    <w:rsid w:val="002E1813"/>
    <w:rsid w:val="002E5199"/>
    <w:rsid w:val="0030060B"/>
    <w:rsid w:val="0030461F"/>
    <w:rsid w:val="00310D62"/>
    <w:rsid w:val="0032795D"/>
    <w:rsid w:val="0033138C"/>
    <w:rsid w:val="00336A1C"/>
    <w:rsid w:val="00340E03"/>
    <w:rsid w:val="00341CE2"/>
    <w:rsid w:val="003425C1"/>
    <w:rsid w:val="00344127"/>
    <w:rsid w:val="003659ED"/>
    <w:rsid w:val="0036716F"/>
    <w:rsid w:val="00371E7F"/>
    <w:rsid w:val="00373E14"/>
    <w:rsid w:val="0037644B"/>
    <w:rsid w:val="00376908"/>
    <w:rsid w:val="00376BD2"/>
    <w:rsid w:val="00376F45"/>
    <w:rsid w:val="003842F2"/>
    <w:rsid w:val="00386E06"/>
    <w:rsid w:val="003B6D14"/>
    <w:rsid w:val="003C2F44"/>
    <w:rsid w:val="003C56CE"/>
    <w:rsid w:val="003D352A"/>
    <w:rsid w:val="003D5195"/>
    <w:rsid w:val="00403220"/>
    <w:rsid w:val="004053CA"/>
    <w:rsid w:val="00406C61"/>
    <w:rsid w:val="00412FE6"/>
    <w:rsid w:val="0041449A"/>
    <w:rsid w:val="00421110"/>
    <w:rsid w:val="004277B3"/>
    <w:rsid w:val="00436B29"/>
    <w:rsid w:val="00442286"/>
    <w:rsid w:val="004449FE"/>
    <w:rsid w:val="00450E46"/>
    <w:rsid w:val="004539D7"/>
    <w:rsid w:val="004544EB"/>
    <w:rsid w:val="00455512"/>
    <w:rsid w:val="00473E16"/>
    <w:rsid w:val="004805BE"/>
    <w:rsid w:val="00480D7F"/>
    <w:rsid w:val="0049727D"/>
    <w:rsid w:val="004A6CF7"/>
    <w:rsid w:val="004B35FA"/>
    <w:rsid w:val="004C019A"/>
    <w:rsid w:val="004C384A"/>
    <w:rsid w:val="004C6618"/>
    <w:rsid w:val="004F0B81"/>
    <w:rsid w:val="004F6E83"/>
    <w:rsid w:val="004F7F61"/>
    <w:rsid w:val="005076AF"/>
    <w:rsid w:val="00507E1F"/>
    <w:rsid w:val="0051006D"/>
    <w:rsid w:val="00511822"/>
    <w:rsid w:val="005124E8"/>
    <w:rsid w:val="0052791C"/>
    <w:rsid w:val="00531498"/>
    <w:rsid w:val="00543220"/>
    <w:rsid w:val="005453B7"/>
    <w:rsid w:val="005533CA"/>
    <w:rsid w:val="00553F16"/>
    <w:rsid w:val="0055618B"/>
    <w:rsid w:val="005609C9"/>
    <w:rsid w:val="00574992"/>
    <w:rsid w:val="00577B6F"/>
    <w:rsid w:val="00580D38"/>
    <w:rsid w:val="00584625"/>
    <w:rsid w:val="0058574E"/>
    <w:rsid w:val="00586745"/>
    <w:rsid w:val="00591B37"/>
    <w:rsid w:val="00592D34"/>
    <w:rsid w:val="005A12E8"/>
    <w:rsid w:val="005A1EC9"/>
    <w:rsid w:val="005A30BE"/>
    <w:rsid w:val="005B1D12"/>
    <w:rsid w:val="005B2DA7"/>
    <w:rsid w:val="005C517B"/>
    <w:rsid w:val="005D1F85"/>
    <w:rsid w:val="005D39D2"/>
    <w:rsid w:val="005D79FE"/>
    <w:rsid w:val="005E1E1E"/>
    <w:rsid w:val="005E2F99"/>
    <w:rsid w:val="005E5AFA"/>
    <w:rsid w:val="005F1130"/>
    <w:rsid w:val="005F3707"/>
    <w:rsid w:val="006020D8"/>
    <w:rsid w:val="0060354D"/>
    <w:rsid w:val="0060764A"/>
    <w:rsid w:val="0062736A"/>
    <w:rsid w:val="0063351C"/>
    <w:rsid w:val="00635467"/>
    <w:rsid w:val="0063557A"/>
    <w:rsid w:val="00650324"/>
    <w:rsid w:val="00670390"/>
    <w:rsid w:val="00671240"/>
    <w:rsid w:val="00680DBB"/>
    <w:rsid w:val="00696BBC"/>
    <w:rsid w:val="00696F1E"/>
    <w:rsid w:val="006A785C"/>
    <w:rsid w:val="006B3A18"/>
    <w:rsid w:val="006B565A"/>
    <w:rsid w:val="006C01F6"/>
    <w:rsid w:val="006C0BB1"/>
    <w:rsid w:val="006C50F3"/>
    <w:rsid w:val="006C64FA"/>
    <w:rsid w:val="006D5036"/>
    <w:rsid w:val="006E4B9A"/>
    <w:rsid w:val="006E5094"/>
    <w:rsid w:val="006E7949"/>
    <w:rsid w:val="006F1772"/>
    <w:rsid w:val="006F7877"/>
    <w:rsid w:val="00700BBD"/>
    <w:rsid w:val="00703725"/>
    <w:rsid w:val="00705ADF"/>
    <w:rsid w:val="00714AA5"/>
    <w:rsid w:val="00732EF1"/>
    <w:rsid w:val="00733148"/>
    <w:rsid w:val="00734A55"/>
    <w:rsid w:val="00742DC9"/>
    <w:rsid w:val="007431E9"/>
    <w:rsid w:val="00760589"/>
    <w:rsid w:val="00765571"/>
    <w:rsid w:val="0077463B"/>
    <w:rsid w:val="007746C3"/>
    <w:rsid w:val="007825F8"/>
    <w:rsid w:val="007861CA"/>
    <w:rsid w:val="00786A6D"/>
    <w:rsid w:val="00791B5D"/>
    <w:rsid w:val="007921AD"/>
    <w:rsid w:val="00792529"/>
    <w:rsid w:val="00792B4D"/>
    <w:rsid w:val="00793760"/>
    <w:rsid w:val="00794026"/>
    <w:rsid w:val="0079636E"/>
    <w:rsid w:val="007A3059"/>
    <w:rsid w:val="007A3EC2"/>
    <w:rsid w:val="007A47AE"/>
    <w:rsid w:val="007A6284"/>
    <w:rsid w:val="007B411F"/>
    <w:rsid w:val="007C4231"/>
    <w:rsid w:val="007C498D"/>
    <w:rsid w:val="007D5D62"/>
    <w:rsid w:val="007D7977"/>
    <w:rsid w:val="007E05A3"/>
    <w:rsid w:val="007F1BB1"/>
    <w:rsid w:val="007F6E18"/>
    <w:rsid w:val="0081023A"/>
    <w:rsid w:val="00815649"/>
    <w:rsid w:val="008252C7"/>
    <w:rsid w:val="00832B70"/>
    <w:rsid w:val="008331AE"/>
    <w:rsid w:val="0083347F"/>
    <w:rsid w:val="0084021B"/>
    <w:rsid w:val="00844622"/>
    <w:rsid w:val="00851F3C"/>
    <w:rsid w:val="00854CFA"/>
    <w:rsid w:val="008641A4"/>
    <w:rsid w:val="00870891"/>
    <w:rsid w:val="00873A5D"/>
    <w:rsid w:val="00874217"/>
    <w:rsid w:val="00875C18"/>
    <w:rsid w:val="00887B4C"/>
    <w:rsid w:val="00896381"/>
    <w:rsid w:val="008A406F"/>
    <w:rsid w:val="008A79DD"/>
    <w:rsid w:val="008B054E"/>
    <w:rsid w:val="008D1360"/>
    <w:rsid w:val="008D1FFD"/>
    <w:rsid w:val="008D2D49"/>
    <w:rsid w:val="008D5843"/>
    <w:rsid w:val="008D6C5A"/>
    <w:rsid w:val="008D771C"/>
    <w:rsid w:val="008E73F8"/>
    <w:rsid w:val="008F2727"/>
    <w:rsid w:val="008F57F7"/>
    <w:rsid w:val="008F68B9"/>
    <w:rsid w:val="008F6B6B"/>
    <w:rsid w:val="009052F8"/>
    <w:rsid w:val="00906EB4"/>
    <w:rsid w:val="0091612F"/>
    <w:rsid w:val="00916409"/>
    <w:rsid w:val="00934555"/>
    <w:rsid w:val="009355B7"/>
    <w:rsid w:val="00941FD1"/>
    <w:rsid w:val="00945B0E"/>
    <w:rsid w:val="009510ED"/>
    <w:rsid w:val="009515EA"/>
    <w:rsid w:val="00960FB9"/>
    <w:rsid w:val="00970FC7"/>
    <w:rsid w:val="009717FD"/>
    <w:rsid w:val="009732F6"/>
    <w:rsid w:val="00981219"/>
    <w:rsid w:val="00985104"/>
    <w:rsid w:val="009862C2"/>
    <w:rsid w:val="00993245"/>
    <w:rsid w:val="0099755E"/>
    <w:rsid w:val="009A4EC1"/>
    <w:rsid w:val="009C4B9B"/>
    <w:rsid w:val="009C790D"/>
    <w:rsid w:val="009D6634"/>
    <w:rsid w:val="009E157D"/>
    <w:rsid w:val="009F3383"/>
    <w:rsid w:val="009F3CAE"/>
    <w:rsid w:val="009F5260"/>
    <w:rsid w:val="00A03B48"/>
    <w:rsid w:val="00A14BB6"/>
    <w:rsid w:val="00A23564"/>
    <w:rsid w:val="00A45133"/>
    <w:rsid w:val="00A4624C"/>
    <w:rsid w:val="00A46681"/>
    <w:rsid w:val="00A5111B"/>
    <w:rsid w:val="00A524B2"/>
    <w:rsid w:val="00A612C9"/>
    <w:rsid w:val="00A655A1"/>
    <w:rsid w:val="00A665D6"/>
    <w:rsid w:val="00A72C0D"/>
    <w:rsid w:val="00A74130"/>
    <w:rsid w:val="00A8351E"/>
    <w:rsid w:val="00A9105F"/>
    <w:rsid w:val="00A93D23"/>
    <w:rsid w:val="00A97BB0"/>
    <w:rsid w:val="00AB6D4A"/>
    <w:rsid w:val="00AC1A0B"/>
    <w:rsid w:val="00AC4942"/>
    <w:rsid w:val="00AC5719"/>
    <w:rsid w:val="00AD5AF9"/>
    <w:rsid w:val="00AE033B"/>
    <w:rsid w:val="00AE67DF"/>
    <w:rsid w:val="00AF12E7"/>
    <w:rsid w:val="00AF199D"/>
    <w:rsid w:val="00AF379A"/>
    <w:rsid w:val="00B00CE9"/>
    <w:rsid w:val="00B10AEC"/>
    <w:rsid w:val="00B145F1"/>
    <w:rsid w:val="00B151C0"/>
    <w:rsid w:val="00B225AE"/>
    <w:rsid w:val="00B26304"/>
    <w:rsid w:val="00B27EBE"/>
    <w:rsid w:val="00B376DF"/>
    <w:rsid w:val="00B472AE"/>
    <w:rsid w:val="00B5665F"/>
    <w:rsid w:val="00B57CB8"/>
    <w:rsid w:val="00B65CC5"/>
    <w:rsid w:val="00B83750"/>
    <w:rsid w:val="00B83C0C"/>
    <w:rsid w:val="00B86FF5"/>
    <w:rsid w:val="00B91E8D"/>
    <w:rsid w:val="00B921C9"/>
    <w:rsid w:val="00B95761"/>
    <w:rsid w:val="00B964DE"/>
    <w:rsid w:val="00B9794F"/>
    <w:rsid w:val="00BA2BB8"/>
    <w:rsid w:val="00BA5D92"/>
    <w:rsid w:val="00BB0A66"/>
    <w:rsid w:val="00BC0B98"/>
    <w:rsid w:val="00BC4C44"/>
    <w:rsid w:val="00BD5CFA"/>
    <w:rsid w:val="00BE271A"/>
    <w:rsid w:val="00BF5651"/>
    <w:rsid w:val="00C01211"/>
    <w:rsid w:val="00C014A7"/>
    <w:rsid w:val="00C0688C"/>
    <w:rsid w:val="00C07A95"/>
    <w:rsid w:val="00C15C68"/>
    <w:rsid w:val="00C47391"/>
    <w:rsid w:val="00C507D1"/>
    <w:rsid w:val="00C544EF"/>
    <w:rsid w:val="00C6277B"/>
    <w:rsid w:val="00C64E62"/>
    <w:rsid w:val="00C673EE"/>
    <w:rsid w:val="00C7198A"/>
    <w:rsid w:val="00C719C4"/>
    <w:rsid w:val="00C73B5A"/>
    <w:rsid w:val="00C76ABA"/>
    <w:rsid w:val="00C77041"/>
    <w:rsid w:val="00C774A8"/>
    <w:rsid w:val="00C82DA1"/>
    <w:rsid w:val="00C836E8"/>
    <w:rsid w:val="00C85373"/>
    <w:rsid w:val="00C908EB"/>
    <w:rsid w:val="00C91D01"/>
    <w:rsid w:val="00C92886"/>
    <w:rsid w:val="00C94D1A"/>
    <w:rsid w:val="00C97268"/>
    <w:rsid w:val="00CA401C"/>
    <w:rsid w:val="00CB4463"/>
    <w:rsid w:val="00CC0FE8"/>
    <w:rsid w:val="00CC5A94"/>
    <w:rsid w:val="00CE3B06"/>
    <w:rsid w:val="00CF075C"/>
    <w:rsid w:val="00D00742"/>
    <w:rsid w:val="00D0728E"/>
    <w:rsid w:val="00D11070"/>
    <w:rsid w:val="00D26619"/>
    <w:rsid w:val="00D2748D"/>
    <w:rsid w:val="00D359BD"/>
    <w:rsid w:val="00D363F3"/>
    <w:rsid w:val="00D449BF"/>
    <w:rsid w:val="00D57D50"/>
    <w:rsid w:val="00D57D8C"/>
    <w:rsid w:val="00D60B0B"/>
    <w:rsid w:val="00D62E50"/>
    <w:rsid w:val="00D645DD"/>
    <w:rsid w:val="00D76118"/>
    <w:rsid w:val="00D80134"/>
    <w:rsid w:val="00D80F8D"/>
    <w:rsid w:val="00D8229C"/>
    <w:rsid w:val="00D837B2"/>
    <w:rsid w:val="00D952DF"/>
    <w:rsid w:val="00D95E0A"/>
    <w:rsid w:val="00DA1560"/>
    <w:rsid w:val="00DB05B4"/>
    <w:rsid w:val="00DB1C44"/>
    <w:rsid w:val="00DB7598"/>
    <w:rsid w:val="00DC0271"/>
    <w:rsid w:val="00DC1AC1"/>
    <w:rsid w:val="00DC1BA9"/>
    <w:rsid w:val="00DC6673"/>
    <w:rsid w:val="00DD769A"/>
    <w:rsid w:val="00DE1904"/>
    <w:rsid w:val="00DE2341"/>
    <w:rsid w:val="00DF15BE"/>
    <w:rsid w:val="00DF2449"/>
    <w:rsid w:val="00DF29FC"/>
    <w:rsid w:val="00DF4695"/>
    <w:rsid w:val="00E05572"/>
    <w:rsid w:val="00E120B4"/>
    <w:rsid w:val="00E13450"/>
    <w:rsid w:val="00E15A8E"/>
    <w:rsid w:val="00E24FC4"/>
    <w:rsid w:val="00E256CA"/>
    <w:rsid w:val="00E2763E"/>
    <w:rsid w:val="00E27F91"/>
    <w:rsid w:val="00E33212"/>
    <w:rsid w:val="00E40038"/>
    <w:rsid w:val="00E40E76"/>
    <w:rsid w:val="00E53FFE"/>
    <w:rsid w:val="00E54C6C"/>
    <w:rsid w:val="00E6115D"/>
    <w:rsid w:val="00E62549"/>
    <w:rsid w:val="00E6642C"/>
    <w:rsid w:val="00E7469D"/>
    <w:rsid w:val="00E772BC"/>
    <w:rsid w:val="00E858CF"/>
    <w:rsid w:val="00E87D44"/>
    <w:rsid w:val="00E90648"/>
    <w:rsid w:val="00E938B6"/>
    <w:rsid w:val="00EA58F2"/>
    <w:rsid w:val="00EA7D0F"/>
    <w:rsid w:val="00EB230A"/>
    <w:rsid w:val="00EB39CE"/>
    <w:rsid w:val="00EB4FD1"/>
    <w:rsid w:val="00EB6C86"/>
    <w:rsid w:val="00EC037E"/>
    <w:rsid w:val="00EC1B22"/>
    <w:rsid w:val="00ED14F0"/>
    <w:rsid w:val="00ED1FFE"/>
    <w:rsid w:val="00EF11A4"/>
    <w:rsid w:val="00EF4923"/>
    <w:rsid w:val="00EF57A3"/>
    <w:rsid w:val="00F02188"/>
    <w:rsid w:val="00F04AAA"/>
    <w:rsid w:val="00F066C5"/>
    <w:rsid w:val="00F07C15"/>
    <w:rsid w:val="00F154E3"/>
    <w:rsid w:val="00F22FAC"/>
    <w:rsid w:val="00F262D3"/>
    <w:rsid w:val="00F30A59"/>
    <w:rsid w:val="00F34DF6"/>
    <w:rsid w:val="00F37EED"/>
    <w:rsid w:val="00F50F50"/>
    <w:rsid w:val="00F51A7E"/>
    <w:rsid w:val="00F53AFE"/>
    <w:rsid w:val="00F6554A"/>
    <w:rsid w:val="00F81661"/>
    <w:rsid w:val="00F82279"/>
    <w:rsid w:val="00F84BCD"/>
    <w:rsid w:val="00F92C38"/>
    <w:rsid w:val="00FA211C"/>
    <w:rsid w:val="00FA23E2"/>
    <w:rsid w:val="00FA6833"/>
    <w:rsid w:val="00FB7E21"/>
    <w:rsid w:val="00FC2EEC"/>
    <w:rsid w:val="00FC7DC2"/>
    <w:rsid w:val="00FD3E88"/>
    <w:rsid w:val="00FD4826"/>
    <w:rsid w:val="00FE16E6"/>
    <w:rsid w:val="00FE6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D55897"/>
  <w15:chartTrackingRefBased/>
  <w15:docId w15:val="{A1A7ECAC-127E-44FA-869C-4C1B5C93A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83750"/>
    <w:rPr>
      <w:rFonts w:ascii="Book Antiqua" w:hAnsi="Book Antiqua"/>
      <w:lang w:val="sl-SI" w:eastAsia="sl-SI"/>
    </w:rPr>
  </w:style>
  <w:style w:type="paragraph" w:styleId="Naslov1">
    <w:name w:val="heading 1"/>
    <w:basedOn w:val="Navaden"/>
    <w:next w:val="Telobesedila"/>
    <w:qFormat/>
    <w:pPr>
      <w:keepNext/>
      <w:keepLines/>
      <w:tabs>
        <w:tab w:val="left" w:pos="2520"/>
      </w:tabs>
      <w:spacing w:after="960"/>
      <w:ind w:right="720"/>
      <w:outlineLvl w:val="0"/>
    </w:pPr>
    <w:rPr>
      <w:sz w:val="60"/>
    </w:rPr>
  </w:style>
  <w:style w:type="paragraph" w:styleId="Naslov2">
    <w:name w:val="heading 2"/>
    <w:aliases w:val="HD2"/>
    <w:basedOn w:val="Telobesedila"/>
    <w:next w:val="Telobesedila"/>
    <w:qFormat/>
    <w:pPr>
      <w:keepNext/>
      <w:keepLines/>
      <w:pageBreakBefore/>
      <w:pBdr>
        <w:top w:val="single" w:sz="48" w:space="4" w:color="auto"/>
      </w:pBdr>
      <w:ind w:left="0"/>
      <w:outlineLvl w:val="1"/>
    </w:pPr>
    <w:rPr>
      <w:b/>
      <w:sz w:val="28"/>
    </w:rPr>
  </w:style>
  <w:style w:type="paragraph" w:styleId="Naslov3">
    <w:name w:val="heading 3"/>
    <w:basedOn w:val="Telobesedila"/>
    <w:next w:val="Telobesedila"/>
    <w:link w:val="Naslov3Znak"/>
    <w:qFormat/>
    <w:pPr>
      <w:keepNext/>
      <w:keepLines/>
      <w:ind w:left="0"/>
      <w:outlineLvl w:val="2"/>
    </w:pPr>
    <w:rPr>
      <w:b/>
      <w:sz w:val="24"/>
    </w:rPr>
  </w:style>
  <w:style w:type="paragraph" w:styleId="Naslov4">
    <w:name w:val="heading 4"/>
    <w:basedOn w:val="Telobesedila"/>
    <w:next w:val="Telobesedila"/>
    <w:link w:val="Naslov4Znak"/>
    <w:qFormat/>
    <w:pPr>
      <w:keepNext/>
      <w:keepLines/>
      <w:pBdr>
        <w:bottom w:val="single" w:sz="6" w:space="1" w:color="auto"/>
      </w:pBdr>
      <w:tabs>
        <w:tab w:val="center" w:pos="6480"/>
        <w:tab w:val="right" w:pos="10440"/>
      </w:tabs>
      <w:spacing w:before="240" w:after="0"/>
      <w:outlineLvl w:val="3"/>
    </w:pPr>
    <w:rPr>
      <w:b/>
    </w:rPr>
  </w:style>
  <w:style w:type="paragraph" w:styleId="Naslov5">
    <w:name w:val="heading 5"/>
    <w:basedOn w:val="Telobesedila"/>
    <w:next w:val="Telobesedila"/>
    <w:qFormat/>
    <w:pPr>
      <w:keepNext/>
      <w:keepLines/>
      <w:outlineLvl w:val="4"/>
    </w:pPr>
    <w:rPr>
      <w:b/>
      <w:i/>
    </w:rPr>
  </w:style>
  <w:style w:type="paragraph" w:styleId="Naslov6">
    <w:name w:val="heading 6"/>
    <w:basedOn w:val="Navaden"/>
    <w:next w:val="Navaden-zamik"/>
    <w:qFormat/>
    <w:pPr>
      <w:ind w:left="720"/>
      <w:outlineLvl w:val="5"/>
    </w:pPr>
    <w:rPr>
      <w:rFonts w:ascii="Times" w:hAnsi="Times"/>
      <w:u w:val="single"/>
    </w:rPr>
  </w:style>
  <w:style w:type="paragraph" w:styleId="Naslov7">
    <w:name w:val="heading 7"/>
    <w:basedOn w:val="Navaden"/>
    <w:next w:val="Navaden-zamik"/>
    <w:qFormat/>
    <w:pPr>
      <w:ind w:left="720"/>
      <w:outlineLvl w:val="6"/>
    </w:pPr>
    <w:rPr>
      <w:rFonts w:ascii="Times" w:hAnsi="Times"/>
      <w:i/>
    </w:rPr>
  </w:style>
  <w:style w:type="paragraph" w:styleId="Naslov8">
    <w:name w:val="heading 8"/>
    <w:basedOn w:val="Navaden"/>
    <w:next w:val="Navaden-zamik"/>
    <w:qFormat/>
    <w:pPr>
      <w:ind w:left="720"/>
      <w:outlineLvl w:val="7"/>
    </w:pPr>
    <w:rPr>
      <w:rFonts w:ascii="Times" w:hAnsi="Times"/>
      <w:i/>
    </w:rPr>
  </w:style>
  <w:style w:type="paragraph" w:styleId="Naslov9">
    <w:name w:val="heading 9"/>
    <w:basedOn w:val="Navaden"/>
    <w:next w:val="Navaden-zamik"/>
    <w:qFormat/>
    <w:pPr>
      <w:ind w:left="720"/>
      <w:outlineLvl w:val="8"/>
    </w:pPr>
    <w:rPr>
      <w:rFonts w:ascii="Times" w:hAnsi="Times"/>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aliases w:val="Body Text Char1,Body Text Char Char,Body Text Char1 Char Char,Body Text Char Char Char Char,Body Text Char1 Char Char Char Char,Body Text Char Char Char Char Char Char,Body Text Char1 Char Char Char Char Char Char"/>
    <w:basedOn w:val="Navaden"/>
    <w:pPr>
      <w:spacing w:before="120" w:after="120"/>
      <w:ind w:left="2520"/>
    </w:pPr>
  </w:style>
  <w:style w:type="paragraph" w:styleId="Navaden-zamik">
    <w:name w:val="Normal Indent"/>
    <w:basedOn w:val="Navaden"/>
    <w:pPr>
      <w:ind w:left="720"/>
    </w:pPr>
  </w:style>
  <w:style w:type="paragraph" w:styleId="Kazalovsebine5">
    <w:name w:val="toc 5"/>
    <w:basedOn w:val="Navaden"/>
    <w:next w:val="Navaden"/>
    <w:uiPriority w:val="39"/>
    <w:pPr>
      <w:tabs>
        <w:tab w:val="right" w:leader="dot" w:pos="10080"/>
      </w:tabs>
      <w:ind w:left="3600"/>
    </w:pPr>
    <w:rPr>
      <w:sz w:val="18"/>
    </w:rPr>
  </w:style>
  <w:style w:type="paragraph" w:customStyle="1" w:styleId="Checklist-X">
    <w:name w:val="Checklist-X"/>
    <w:basedOn w:val="Checklist"/>
  </w:style>
  <w:style w:type="paragraph" w:customStyle="1" w:styleId="Checklist">
    <w:name w:val="Checklist"/>
    <w:basedOn w:val="Bullet"/>
    <w:pPr>
      <w:ind w:left="3427" w:hanging="547"/>
    </w:pPr>
  </w:style>
  <w:style w:type="paragraph" w:customStyle="1" w:styleId="Bullet">
    <w:name w:val="Bullet"/>
    <w:basedOn w:val="Telobesedila"/>
    <w:pPr>
      <w:keepLines/>
      <w:spacing w:before="60" w:after="60"/>
      <w:ind w:left="3096" w:hanging="216"/>
    </w:pPr>
  </w:style>
  <w:style w:type="paragraph" w:styleId="Kazalovsebine3">
    <w:name w:val="toc 3"/>
    <w:basedOn w:val="Navaden"/>
    <w:next w:val="Navaden"/>
    <w:uiPriority w:val="39"/>
    <w:pPr>
      <w:tabs>
        <w:tab w:val="right" w:leader="dot" w:pos="10080"/>
      </w:tabs>
      <w:ind w:left="2880"/>
    </w:pPr>
  </w:style>
  <w:style w:type="paragraph" w:styleId="Kazalovsebine2">
    <w:name w:val="toc 2"/>
    <w:basedOn w:val="Navaden"/>
    <w:next w:val="Navaden"/>
    <w:uiPriority w:val="39"/>
    <w:pPr>
      <w:tabs>
        <w:tab w:val="right" w:leader="dot" w:pos="10080"/>
      </w:tabs>
      <w:spacing w:before="120" w:after="120"/>
      <w:ind w:left="2520"/>
    </w:pPr>
  </w:style>
  <w:style w:type="paragraph" w:styleId="Kazalovsebine1">
    <w:name w:val="toc 1"/>
    <w:basedOn w:val="Navaden"/>
    <w:next w:val="Navaden"/>
    <w:semiHidden/>
    <w:pPr>
      <w:keepNext/>
      <w:tabs>
        <w:tab w:val="left" w:pos="2520"/>
        <w:tab w:val="right" w:leader="dot" w:pos="10080"/>
      </w:tabs>
      <w:spacing w:before="240" w:after="120"/>
    </w:pPr>
    <w:rPr>
      <w:b/>
    </w:rPr>
  </w:style>
  <w:style w:type="paragraph" w:styleId="Noga">
    <w:name w:val="footer"/>
    <w:basedOn w:val="Navaden"/>
    <w:pPr>
      <w:tabs>
        <w:tab w:val="right" w:pos="7920"/>
      </w:tabs>
    </w:pPr>
    <w:rPr>
      <w:sz w:val="16"/>
    </w:rPr>
  </w:style>
  <w:style w:type="paragraph" w:styleId="Glava">
    <w:name w:val="header"/>
    <w:basedOn w:val="Navaden"/>
    <w:pPr>
      <w:tabs>
        <w:tab w:val="right" w:pos="10440"/>
      </w:tabs>
    </w:pPr>
    <w:rPr>
      <w:sz w:val="16"/>
    </w:rPr>
  </w:style>
  <w:style w:type="character" w:styleId="Sprotnaopomba-sklic">
    <w:name w:val="footnote reference"/>
    <w:semiHidden/>
    <w:rPr>
      <w:position w:val="6"/>
      <w:sz w:val="16"/>
    </w:rPr>
  </w:style>
  <w:style w:type="paragraph" w:styleId="Sprotnaopomba-besedilo">
    <w:name w:val="footnote text"/>
    <w:basedOn w:val="Navaden"/>
    <w:semiHidden/>
    <w:pPr>
      <w:spacing w:after="240"/>
      <w:ind w:hanging="720"/>
    </w:pPr>
  </w:style>
  <w:style w:type="paragraph" w:styleId="Naslov">
    <w:name w:val="Title"/>
    <w:basedOn w:val="Navaden"/>
    <w:qFormat/>
    <w:pPr>
      <w:keepLines/>
      <w:spacing w:after="120"/>
      <w:ind w:left="2520" w:right="720"/>
    </w:pPr>
    <w:rPr>
      <w:sz w:val="48"/>
    </w:rPr>
  </w:style>
  <w:style w:type="paragraph" w:customStyle="1" w:styleId="tty132">
    <w:name w:val="tty132"/>
    <w:basedOn w:val="Navaden"/>
    <w:rPr>
      <w:rFonts w:ascii="Courier New" w:hAnsi="Courier New"/>
      <w:sz w:val="12"/>
    </w:rPr>
  </w:style>
  <w:style w:type="paragraph" w:customStyle="1" w:styleId="tty80">
    <w:name w:val="tty80"/>
    <w:basedOn w:val="Navaden"/>
    <w:rPr>
      <w:rFonts w:ascii="Courier New" w:hAnsi="Courier New"/>
    </w:rPr>
  </w:style>
  <w:style w:type="paragraph" w:customStyle="1" w:styleId="hangingindent">
    <w:name w:val="hanging indent"/>
    <w:basedOn w:val="Telobesedila"/>
    <w:pPr>
      <w:keepLines/>
      <w:ind w:left="5400" w:hanging="2880"/>
    </w:pPr>
  </w:style>
  <w:style w:type="paragraph" w:customStyle="1" w:styleId="TableText">
    <w:name w:val="Table Text"/>
    <w:basedOn w:val="Navaden"/>
    <w:pPr>
      <w:keepLines/>
    </w:pPr>
    <w:rPr>
      <w:sz w:val="16"/>
    </w:rPr>
  </w:style>
  <w:style w:type="character" w:customStyle="1" w:styleId="TableTextChar">
    <w:name w:val="Table Text Char"/>
    <w:rPr>
      <w:rFonts w:ascii="Book Antiqua" w:hAnsi="Book Antiqua"/>
      <w:sz w:val="16"/>
      <w:lang w:val="en-US" w:eastAsia="sl-SI" w:bidi="ar-SA"/>
    </w:rPr>
  </w:style>
  <w:style w:type="paragraph" w:customStyle="1" w:styleId="NumberList">
    <w:name w:val="Number List"/>
    <w:basedOn w:val="Telobesedila"/>
    <w:pPr>
      <w:spacing w:before="60" w:after="60"/>
      <w:ind w:left="3240" w:hanging="360"/>
    </w:pPr>
  </w:style>
  <w:style w:type="paragraph" w:customStyle="1" w:styleId="HeadingBar">
    <w:name w:val="Heading Bar"/>
    <w:basedOn w:val="Navaden"/>
    <w:next w:val="Naslov3"/>
    <w:pPr>
      <w:keepNext/>
      <w:keepLines/>
      <w:shd w:val="solid" w:color="auto" w:fill="auto"/>
      <w:spacing w:before="240"/>
      <w:ind w:right="7920"/>
    </w:pPr>
    <w:rPr>
      <w:color w:val="FFFFFF"/>
      <w:sz w:val="8"/>
    </w:rPr>
  </w:style>
  <w:style w:type="paragraph" w:customStyle="1" w:styleId="InfoBox">
    <w:name w:val="Info Box"/>
    <w:basedOn w:val="Telobesedila"/>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tty180">
    <w:name w:val="tty180"/>
    <w:basedOn w:val="Navaden"/>
    <w:pPr>
      <w:ind w:right="-720"/>
    </w:pPr>
    <w:rPr>
      <w:rFonts w:ascii="Courier New" w:hAnsi="Courier New"/>
      <w:sz w:val="8"/>
    </w:rPr>
  </w:style>
  <w:style w:type="paragraph" w:customStyle="1" w:styleId="TitleBar">
    <w:name w:val="Title Bar"/>
    <w:basedOn w:val="Navaden"/>
    <w:pPr>
      <w:keepNext/>
      <w:pageBreakBefore/>
      <w:shd w:val="solid" w:color="auto" w:fill="auto"/>
      <w:spacing w:before="1680"/>
      <w:ind w:left="2520" w:right="720"/>
    </w:pPr>
    <w:rPr>
      <w:sz w:val="36"/>
    </w:rPr>
  </w:style>
  <w:style w:type="paragraph" w:customStyle="1" w:styleId="tty80indent">
    <w:name w:val="tty80 indent"/>
    <w:basedOn w:val="tty80"/>
    <w:pPr>
      <w:ind w:left="2895"/>
    </w:pPr>
  </w:style>
  <w:style w:type="paragraph" w:customStyle="1" w:styleId="TOCHeading1">
    <w:name w:val="TOC Heading1"/>
    <w:basedOn w:val="Navaden"/>
    <w:pPr>
      <w:keepNext/>
      <w:pageBreakBefore/>
      <w:pBdr>
        <w:top w:val="single" w:sz="48" w:space="26" w:color="auto"/>
      </w:pBdr>
      <w:spacing w:before="960" w:after="960"/>
      <w:ind w:left="2520"/>
    </w:pPr>
    <w:rPr>
      <w:sz w:val="36"/>
    </w:rPr>
  </w:style>
  <w:style w:type="character" w:customStyle="1" w:styleId="ChapterTitle">
    <w:name w:val="Chapter Title"/>
    <w:aliases w:val="HD4"/>
    <w:basedOn w:val="Privzetapisavaodstavka"/>
  </w:style>
  <w:style w:type="paragraph" w:customStyle="1" w:styleId="Legal">
    <w:name w:val="Legal"/>
    <w:basedOn w:val="Navaden"/>
    <w:pPr>
      <w:spacing w:after="240"/>
      <w:ind w:left="2160"/>
    </w:pPr>
    <w:rPr>
      <w:rFonts w:ascii="Times" w:hAnsi="Times"/>
    </w:rPr>
  </w:style>
  <w:style w:type="character" w:customStyle="1" w:styleId="HighlightedVariable">
    <w:name w:val="Highlighted Variable"/>
    <w:rPr>
      <w:rFonts w:ascii="Book Antiqua" w:hAnsi="Book Antiqua"/>
      <w:color w:val="0000FF"/>
    </w:rPr>
  </w:style>
  <w:style w:type="paragraph" w:customStyle="1" w:styleId="bodytext">
    <w:name w:val="bodytext"/>
    <w:pPr>
      <w:tabs>
        <w:tab w:val="left" w:pos="2520"/>
        <w:tab w:val="left" w:pos="3240"/>
        <w:tab w:val="left" w:pos="3600"/>
        <w:tab w:val="left" w:pos="3960"/>
        <w:tab w:val="left" w:pos="4349"/>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261" w:after="120" w:line="39" w:lineRule="atLeast"/>
      <w:ind w:left="2520"/>
    </w:pPr>
    <w:rPr>
      <w:rFonts w:ascii="Palatino" w:hAnsi="Palatino"/>
      <w:lang w:val="en-GB" w:eastAsia="sl-SI"/>
    </w:rPr>
  </w:style>
  <w:style w:type="paragraph" w:customStyle="1" w:styleId="TableHeading">
    <w:name w:val="Table Heading"/>
    <w:basedOn w:val="TableText"/>
    <w:pPr>
      <w:spacing w:before="120" w:after="120"/>
    </w:pPr>
    <w:rPr>
      <w:b/>
    </w:rPr>
  </w:style>
  <w:style w:type="paragraph" w:styleId="Makrobesedilo">
    <w:name w:val="macro"/>
    <w:semiHidden/>
    <w:pPr>
      <w:tabs>
        <w:tab w:val="left" w:pos="480"/>
        <w:tab w:val="left" w:pos="960"/>
        <w:tab w:val="left" w:pos="1440"/>
        <w:tab w:val="left" w:pos="1920"/>
        <w:tab w:val="left" w:pos="2400"/>
        <w:tab w:val="left" w:pos="2880"/>
        <w:tab w:val="left" w:pos="3360"/>
        <w:tab w:val="left" w:pos="3840"/>
        <w:tab w:val="left" w:pos="4320"/>
      </w:tabs>
    </w:pPr>
    <w:rPr>
      <w:rFonts w:ascii="Arial Narrow" w:hAnsi="Arial Narrow"/>
      <w:lang w:eastAsia="sl-SI"/>
    </w:rPr>
  </w:style>
  <w:style w:type="paragraph" w:styleId="Kazalovsebine4">
    <w:name w:val="toc 4"/>
    <w:basedOn w:val="Navaden"/>
    <w:next w:val="Navaden"/>
    <w:uiPriority w:val="39"/>
    <w:pPr>
      <w:tabs>
        <w:tab w:val="right" w:leader="dot" w:pos="10080"/>
      </w:tabs>
      <w:ind w:left="3240"/>
    </w:pPr>
    <w:rPr>
      <w:sz w:val="18"/>
    </w:rPr>
  </w:style>
  <w:style w:type="character" w:styleId="tevilkastrani">
    <w:name w:val="page number"/>
    <w:rPr>
      <w:rFonts w:ascii="Book Antiqua" w:hAnsi="Book Antiqua"/>
    </w:rPr>
  </w:style>
  <w:style w:type="paragraph" w:customStyle="1" w:styleId="RouteTitle">
    <w:name w:val="Route Title"/>
    <w:basedOn w:val="Navaden"/>
    <w:pPr>
      <w:keepLines/>
      <w:spacing w:after="120"/>
      <w:ind w:left="2520" w:right="720"/>
    </w:pPr>
    <w:rPr>
      <w:sz w:val="36"/>
    </w:rPr>
  </w:style>
  <w:style w:type="paragraph" w:customStyle="1" w:styleId="Title-Major">
    <w:name w:val="Title-Major"/>
    <w:basedOn w:val="Naslov"/>
    <w:rPr>
      <w:smallCaps/>
    </w:rPr>
  </w:style>
  <w:style w:type="paragraph" w:customStyle="1" w:styleId="Note">
    <w:name w:val="Note"/>
    <w:basedOn w:val="Telobesedila"/>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chaptertitle0">
    <w:name w:val="chaptertitle"/>
    <w:aliases w:val="HD3"/>
    <w:basedOn w:val="Naslov1"/>
    <w:pPr>
      <w:spacing w:after="200"/>
      <w:ind w:left="2520" w:hanging="2520"/>
      <w:outlineLvl w:val="9"/>
    </w:pPr>
    <w:rPr>
      <w:iCs/>
      <w:sz w:val="18"/>
    </w:rPr>
  </w:style>
  <w:style w:type="paragraph" w:customStyle="1" w:styleId="explanation">
    <w:name w:val="explanation"/>
    <w:pPr>
      <w:tabs>
        <w:tab w:val="left" w:pos="1440"/>
        <w:tab w:val="left" w:pos="2160"/>
        <w:tab w:val="left" w:pos="288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483" w:after="115" w:line="232" w:lineRule="atLeast"/>
      <w:ind w:left="1440"/>
    </w:pPr>
    <w:rPr>
      <w:rFonts w:ascii="Helvetica" w:hAnsi="Helvetica"/>
      <w:i/>
      <w:lang w:val="en-GB" w:eastAsia="sl-SI"/>
    </w:rPr>
  </w:style>
  <w:style w:type="paragraph" w:customStyle="1" w:styleId="NoteWide">
    <w:name w:val="Note Wide"/>
    <w:basedOn w:val="Note"/>
    <w:pPr>
      <w:ind w:right="2160"/>
    </w:pPr>
  </w:style>
  <w:style w:type="character" w:styleId="Hiperpovezava">
    <w:name w:val="Hyperlink"/>
    <w:rPr>
      <w:color w:val="0000FF"/>
      <w:u w:val="single"/>
    </w:rPr>
  </w:style>
  <w:style w:type="paragraph" w:styleId="Zgradbadokumenta">
    <w:name w:val="Document Map"/>
    <w:basedOn w:val="Navaden"/>
    <w:semiHidden/>
    <w:pPr>
      <w:shd w:val="clear" w:color="auto" w:fill="000080"/>
    </w:pPr>
    <w:rPr>
      <w:rFonts w:ascii="Tahoma" w:hAnsi="Tahoma" w:cs="Tahoma"/>
    </w:rPr>
  </w:style>
  <w:style w:type="paragraph" w:customStyle="1" w:styleId="PNAS1">
    <w:name w:val="P_NAS1"/>
    <w:basedOn w:val="Navaden"/>
    <w:pPr>
      <w:pageBreakBefore/>
      <w:pBdr>
        <w:bottom w:val="single" w:sz="18" w:space="1" w:color="auto"/>
      </w:pBdr>
      <w:jc w:val="both"/>
    </w:pPr>
    <w:rPr>
      <w:rFonts w:ascii="Arial" w:hAnsi="Arial"/>
      <w:b/>
      <w:sz w:val="52"/>
    </w:rPr>
  </w:style>
  <w:style w:type="paragraph" w:customStyle="1" w:styleId="pnas3">
    <w:name w:val="p_nas3"/>
    <w:basedOn w:val="Navaden"/>
    <w:next w:val="Navaden"/>
    <w:pPr>
      <w:keepNext/>
      <w:ind w:left="1418"/>
      <w:jc w:val="both"/>
    </w:pPr>
    <w:rPr>
      <w:rFonts w:ascii="Arial" w:hAnsi="Arial"/>
      <w:b/>
      <w:sz w:val="24"/>
    </w:rPr>
  </w:style>
  <w:style w:type="character" w:styleId="Pripombasklic">
    <w:name w:val="annotation reference"/>
    <w:semiHidden/>
    <w:rPr>
      <w:sz w:val="16"/>
      <w:szCs w:val="16"/>
    </w:rPr>
  </w:style>
  <w:style w:type="paragraph" w:customStyle="1" w:styleId="pnormal">
    <w:name w:val="p_normal"/>
    <w:semiHidden/>
    <w:pPr>
      <w:spacing w:before="60" w:after="60"/>
      <w:jc w:val="both"/>
    </w:pPr>
    <w:rPr>
      <w:rFonts w:ascii="Arial" w:hAnsi="Arial"/>
      <w:sz w:val="24"/>
      <w:lang w:val="sl-SI" w:eastAsia="sl-SI"/>
    </w:rPr>
  </w:style>
  <w:style w:type="paragraph" w:customStyle="1" w:styleId="Pnormbull">
    <w:name w:val="P_normbull"/>
    <w:basedOn w:val="pnormal"/>
    <w:next w:val="pnormal"/>
    <w:pPr>
      <w:numPr>
        <w:numId w:val="2"/>
      </w:numPr>
    </w:pPr>
  </w:style>
  <w:style w:type="paragraph" w:customStyle="1" w:styleId="Pslikpoz">
    <w:name w:val="P_slik_poz"/>
    <w:basedOn w:val="pnormal"/>
    <w:pPr>
      <w:spacing w:before="100" w:beforeAutospacing="1" w:after="100" w:afterAutospacing="1"/>
    </w:pPr>
  </w:style>
  <w:style w:type="paragraph" w:customStyle="1" w:styleId="pnormalST">
    <w:name w:val="p_normal_ST"/>
    <w:pPr>
      <w:numPr>
        <w:ilvl w:val="2"/>
        <w:numId w:val="3"/>
      </w:numPr>
      <w:tabs>
        <w:tab w:val="clear" w:pos="2340"/>
        <w:tab w:val="num" w:pos="360"/>
      </w:tabs>
      <w:spacing w:before="60" w:after="60"/>
      <w:ind w:left="340" w:hanging="340"/>
      <w:jc w:val="both"/>
    </w:pPr>
    <w:rPr>
      <w:rFonts w:ascii="Arial" w:hAnsi="Arial"/>
      <w:bCs/>
      <w:iCs/>
      <w:sz w:val="24"/>
      <w:lang w:val="sl-SI" w:eastAsia="sl-SI"/>
    </w:rPr>
  </w:style>
  <w:style w:type="paragraph" w:customStyle="1" w:styleId="BalloonText1">
    <w:name w:val="Balloon Text1"/>
    <w:basedOn w:val="Navaden"/>
    <w:semiHidden/>
    <w:rPr>
      <w:rFonts w:ascii="Tahoma" w:hAnsi="Tahoma" w:cs="Tahoma"/>
      <w:sz w:val="16"/>
      <w:szCs w:val="16"/>
    </w:rPr>
  </w:style>
  <w:style w:type="paragraph" w:customStyle="1" w:styleId="pnas2">
    <w:name w:val="p_nas2"/>
    <w:basedOn w:val="Navaden"/>
    <w:next w:val="pnormal"/>
    <w:semiHidden/>
    <w:pPr>
      <w:keepNext/>
      <w:tabs>
        <w:tab w:val="num" w:pos="1440"/>
      </w:tabs>
      <w:spacing w:before="360" w:after="120"/>
      <w:ind w:left="792" w:hanging="432"/>
      <w:outlineLvl w:val="1"/>
    </w:pPr>
    <w:rPr>
      <w:rFonts w:ascii="Arial" w:hAnsi="Arial"/>
      <w:b/>
      <w:bCs/>
      <w:sz w:val="32"/>
      <w:szCs w:val="24"/>
      <w:lang w:eastAsia="en-US"/>
    </w:rPr>
  </w:style>
  <w:style w:type="paragraph" w:customStyle="1" w:styleId="preglednica">
    <w:name w:val="preglednica"/>
    <w:basedOn w:val="pnormal"/>
    <w:semiHidden/>
    <w:pPr>
      <w:keepNext/>
      <w:keepLines/>
      <w:spacing w:before="240"/>
    </w:pPr>
  </w:style>
  <w:style w:type="paragraph" w:customStyle="1" w:styleId="opozorilo">
    <w:name w:val="opozorilo"/>
    <w:basedOn w:val="Navaden"/>
    <w:pPr>
      <w:numPr>
        <w:numId w:val="1"/>
      </w:numPr>
      <w:pBdr>
        <w:top w:val="double" w:sz="4" w:space="1" w:color="auto"/>
        <w:bottom w:val="double" w:sz="4" w:space="1" w:color="auto"/>
      </w:pBdr>
      <w:jc w:val="both"/>
    </w:pPr>
    <w:rPr>
      <w:rFonts w:ascii="Arial" w:hAnsi="Arial"/>
      <w:szCs w:val="24"/>
      <w:lang w:eastAsia="en-US"/>
    </w:rPr>
  </w:style>
  <w:style w:type="paragraph" w:customStyle="1" w:styleId="ptabela1">
    <w:name w:val="p_tabela1"/>
    <w:basedOn w:val="Navaden"/>
    <w:rPr>
      <w:rFonts w:ascii="Arial" w:hAnsi="Arial"/>
      <w:b/>
      <w:bCs/>
      <w:szCs w:val="24"/>
      <w:lang w:eastAsia="en-US"/>
    </w:rPr>
  </w:style>
  <w:style w:type="paragraph" w:customStyle="1" w:styleId="nasvet">
    <w:name w:val="nasvet"/>
    <w:basedOn w:val="opozorilo"/>
    <w:pPr>
      <w:numPr>
        <w:numId w:val="4"/>
      </w:numPr>
      <w:tabs>
        <w:tab w:val="clear" w:pos="1778"/>
        <w:tab w:val="num" w:pos="360"/>
      </w:tabs>
    </w:pPr>
  </w:style>
  <w:style w:type="paragraph" w:customStyle="1" w:styleId="pnormalChar">
    <w:name w:val="p_normal Char"/>
    <w:pPr>
      <w:ind w:left="1418"/>
      <w:jc w:val="both"/>
    </w:pPr>
    <w:rPr>
      <w:rFonts w:ascii="Arial" w:hAnsi="Arial"/>
      <w:lang w:val="sl-SI" w:eastAsia="sl-SI"/>
    </w:rPr>
  </w:style>
  <w:style w:type="paragraph" w:styleId="Napis">
    <w:name w:val="caption"/>
    <w:basedOn w:val="Navaden"/>
    <w:next w:val="Navaden"/>
    <w:qFormat/>
    <w:pPr>
      <w:spacing w:before="120" w:after="120"/>
      <w:ind w:left="1928"/>
    </w:pPr>
    <w:rPr>
      <w:b/>
      <w:bCs/>
      <w:lang w:val="en-US"/>
    </w:rPr>
  </w:style>
  <w:style w:type="paragraph" w:customStyle="1" w:styleId="BodyText1">
    <w:name w:val="Body Text1"/>
    <w:basedOn w:val="Navaden"/>
    <w:pPr>
      <w:ind w:right="1133"/>
      <w:jc w:val="both"/>
    </w:pPr>
    <w:rPr>
      <w:rFonts w:ascii="SL Dutch" w:hAnsi="SL Dutch" w:cs="SL Dutch"/>
      <w:noProof/>
      <w:sz w:val="22"/>
    </w:rPr>
  </w:style>
  <w:style w:type="character" w:customStyle="1" w:styleId="FooterChar">
    <w:name w:val="Footer Char"/>
    <w:rPr>
      <w:rFonts w:ascii="Book Antiqua" w:hAnsi="Book Antiqua"/>
      <w:sz w:val="16"/>
      <w:lang w:eastAsia="sl-SI"/>
    </w:rPr>
  </w:style>
  <w:style w:type="character" w:customStyle="1" w:styleId="Heading2Char">
    <w:name w:val="Heading 2 Char"/>
    <w:rPr>
      <w:rFonts w:ascii="Book Antiqua" w:hAnsi="Book Antiqua"/>
      <w:b/>
      <w:sz w:val="28"/>
      <w:lang w:eastAsia="sl-SI"/>
    </w:rPr>
  </w:style>
  <w:style w:type="character" w:customStyle="1" w:styleId="BodyTextChar">
    <w:name w:val="Body Text Char"/>
    <w:rPr>
      <w:rFonts w:ascii="Book Antiqua" w:hAnsi="Book Antiqua"/>
      <w:lang w:eastAsia="sl-SI"/>
    </w:rPr>
  </w:style>
  <w:style w:type="paragraph" w:styleId="Pripombabesedilo">
    <w:name w:val="annotation text"/>
    <w:basedOn w:val="Navaden"/>
    <w:link w:val="PripombabesediloZnak"/>
    <w:semiHidden/>
  </w:style>
  <w:style w:type="paragraph" w:styleId="Besedilooblaka">
    <w:name w:val="Balloon Text"/>
    <w:basedOn w:val="Navaden"/>
    <w:semiHidden/>
    <w:rsid w:val="00FE6496"/>
    <w:rPr>
      <w:rFonts w:ascii="Tahoma" w:hAnsi="Tahoma" w:cs="Tahoma"/>
      <w:sz w:val="16"/>
      <w:szCs w:val="16"/>
    </w:rPr>
  </w:style>
  <w:style w:type="character" w:customStyle="1" w:styleId="c9y6tc1">
    <w:name w:val="c9y6tc1"/>
    <w:rPr>
      <w:color w:val="0000FF"/>
    </w:rPr>
  </w:style>
  <w:style w:type="character" w:customStyle="1" w:styleId="c194kg1">
    <w:name w:val="c194kg1"/>
    <w:rPr>
      <w:color w:val="602020"/>
    </w:rPr>
  </w:style>
  <w:style w:type="character" w:customStyle="1" w:styleId="c7dqy41">
    <w:name w:val="c7dqy41"/>
    <w:rPr>
      <w:color w:val="AC30BD"/>
    </w:rPr>
  </w:style>
  <w:style w:type="character" w:customStyle="1" w:styleId="c18yc01">
    <w:name w:val="c18yc01"/>
    <w:rPr>
      <w:color w:val="D00020"/>
    </w:rPr>
  </w:style>
  <w:style w:type="character" w:customStyle="1" w:styleId="c5m9s01">
    <w:name w:val="c5m9s01"/>
    <w:rPr>
      <w:color w:val="000090"/>
    </w:rPr>
  </w:style>
  <w:style w:type="paragraph" w:customStyle="1" w:styleId="CommentSubject1">
    <w:name w:val="Comment Subject1"/>
    <w:basedOn w:val="Pripombabesedilo"/>
    <w:next w:val="Pripombabesedilo"/>
    <w:semiHidden/>
    <w:unhideWhenUsed/>
    <w:rPr>
      <w:b/>
      <w:bCs/>
    </w:rPr>
  </w:style>
  <w:style w:type="character" w:customStyle="1" w:styleId="CommentTextChar">
    <w:name w:val="Comment Text Char"/>
    <w:semiHidden/>
    <w:rPr>
      <w:rFonts w:ascii="Book Antiqua" w:hAnsi="Book Antiqua"/>
      <w:lang w:val="sl-SI" w:eastAsia="sl-SI"/>
    </w:rPr>
  </w:style>
  <w:style w:type="character" w:customStyle="1" w:styleId="CommentSubjectChar">
    <w:name w:val="Comment Subject Char"/>
    <w:basedOn w:val="CommentTextChar"/>
    <w:rPr>
      <w:rFonts w:ascii="Book Antiqua" w:hAnsi="Book Antiqua"/>
      <w:lang w:val="sl-SI" w:eastAsia="sl-SI"/>
    </w:rPr>
  </w:style>
  <w:style w:type="character" w:customStyle="1" w:styleId="cluy21">
    <w:name w:val="cluy21"/>
    <w:rPr>
      <w:color w:val="EA8F0F"/>
    </w:rPr>
  </w:style>
  <w:style w:type="character" w:styleId="SledenaHiperpovezava">
    <w:name w:val="FollowedHyperlink"/>
    <w:rsid w:val="00FE6496"/>
    <w:rPr>
      <w:color w:val="800080"/>
      <w:u w:val="single"/>
    </w:rPr>
  </w:style>
  <w:style w:type="paragraph" w:customStyle="1" w:styleId="TableHeader">
    <w:name w:val="TableHeader"/>
    <w:basedOn w:val="Navaden"/>
    <w:rsid w:val="00B91E8D"/>
    <w:pPr>
      <w:spacing w:before="120" w:after="80"/>
      <w:ind w:left="144" w:right="144"/>
    </w:pPr>
    <w:rPr>
      <w:rFonts w:ascii="Arial" w:hAnsi="Arial"/>
      <w:b/>
      <w:color w:val="FFFFFF"/>
      <w:sz w:val="22"/>
      <w:szCs w:val="24"/>
      <w:lang w:val="en-GB" w:eastAsia="en-GB"/>
    </w:rPr>
  </w:style>
  <w:style w:type="paragraph" w:customStyle="1" w:styleId="TableContent">
    <w:name w:val="TableContent"/>
    <w:basedOn w:val="Navaden"/>
    <w:rsid w:val="00B91E8D"/>
    <w:pPr>
      <w:spacing w:before="80" w:after="40"/>
      <w:ind w:left="144" w:right="144"/>
    </w:pPr>
    <w:rPr>
      <w:rFonts w:ascii="Arial" w:hAnsi="Arial"/>
      <w:szCs w:val="24"/>
      <w:lang w:val="en-GB" w:eastAsia="en-GB"/>
    </w:rPr>
  </w:style>
  <w:style w:type="table" w:styleId="Tabelamrea">
    <w:name w:val="Table Grid"/>
    <w:basedOn w:val="Navadnatabela"/>
    <w:uiPriority w:val="39"/>
    <w:rsid w:val="00B91E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rsid w:val="00D449BF"/>
    <w:rPr>
      <w:rFonts w:ascii="Arial" w:hAnsi="Arial" w:cs="Arial"/>
      <w:b/>
      <w:bCs/>
      <w:kern w:val="1"/>
      <w:sz w:val="32"/>
      <w:szCs w:val="32"/>
      <w:lang w:val="en-US" w:eastAsia="ar-SA" w:bidi="ar-SA"/>
    </w:rPr>
  </w:style>
  <w:style w:type="character" w:customStyle="1" w:styleId="Naslov4Znak">
    <w:name w:val="Naslov 4 Znak"/>
    <w:link w:val="Naslov4"/>
    <w:rsid w:val="004F0B81"/>
    <w:rPr>
      <w:rFonts w:ascii="Book Antiqua" w:hAnsi="Book Antiqua"/>
      <w:b/>
    </w:rPr>
  </w:style>
  <w:style w:type="character" w:customStyle="1" w:styleId="Naslov3Znak">
    <w:name w:val="Naslov 3 Znak"/>
    <w:link w:val="Naslov3"/>
    <w:rsid w:val="00703725"/>
    <w:rPr>
      <w:rFonts w:ascii="Book Antiqua" w:hAnsi="Book Antiqua"/>
      <w:b/>
      <w:sz w:val="24"/>
    </w:rPr>
  </w:style>
  <w:style w:type="character" w:customStyle="1" w:styleId="object">
    <w:name w:val="object"/>
    <w:rsid w:val="00B145F1"/>
  </w:style>
  <w:style w:type="character" w:customStyle="1" w:styleId="zmsearchresult">
    <w:name w:val="zmsearchresult"/>
    <w:rsid w:val="00B145F1"/>
  </w:style>
  <w:style w:type="paragraph" w:styleId="Zadevapripombe">
    <w:name w:val="annotation subject"/>
    <w:basedOn w:val="Pripombabesedilo"/>
    <w:next w:val="Pripombabesedilo"/>
    <w:link w:val="ZadevapripombeZnak"/>
    <w:uiPriority w:val="99"/>
    <w:semiHidden/>
    <w:unhideWhenUsed/>
    <w:rsid w:val="0030461F"/>
    <w:rPr>
      <w:b/>
      <w:bCs/>
    </w:rPr>
  </w:style>
  <w:style w:type="character" w:customStyle="1" w:styleId="PripombabesediloZnak">
    <w:name w:val="Pripomba – besedilo Znak"/>
    <w:basedOn w:val="Privzetapisavaodstavka"/>
    <w:link w:val="Pripombabesedilo"/>
    <w:semiHidden/>
    <w:rsid w:val="0030461F"/>
    <w:rPr>
      <w:rFonts w:ascii="Book Antiqua" w:hAnsi="Book Antiqua"/>
      <w:lang w:val="sl-SI" w:eastAsia="sl-SI"/>
    </w:rPr>
  </w:style>
  <w:style w:type="character" w:customStyle="1" w:styleId="ZadevapripombeZnak">
    <w:name w:val="Zadeva pripombe Znak"/>
    <w:basedOn w:val="PripombabesediloZnak"/>
    <w:link w:val="Zadevapripombe"/>
    <w:uiPriority w:val="99"/>
    <w:semiHidden/>
    <w:rsid w:val="0030461F"/>
    <w:rPr>
      <w:rFonts w:ascii="Book Antiqua" w:hAnsi="Book Antiqua"/>
      <w:b/>
      <w:bCs/>
      <w:lang w:val="sl-SI" w:eastAsia="sl-SI"/>
    </w:rPr>
  </w:style>
  <w:style w:type="paragraph" w:styleId="Kazalovsebine6">
    <w:name w:val="toc 6"/>
    <w:basedOn w:val="Navaden"/>
    <w:next w:val="Navaden"/>
    <w:autoRedefine/>
    <w:uiPriority w:val="39"/>
    <w:unhideWhenUsed/>
    <w:rsid w:val="00A93D23"/>
    <w:pPr>
      <w:spacing w:after="100"/>
      <w:ind w:left="1000"/>
    </w:pPr>
  </w:style>
  <w:style w:type="character" w:customStyle="1" w:styleId="ui-widget">
    <w:name w:val="ui-widget"/>
    <w:basedOn w:val="Privzetapisavaodstavka"/>
    <w:rsid w:val="001158A4"/>
  </w:style>
  <w:style w:type="paragraph" w:styleId="Revizija">
    <w:name w:val="Revision"/>
    <w:hidden/>
    <w:uiPriority w:val="99"/>
    <w:semiHidden/>
    <w:rsid w:val="0055618B"/>
    <w:rPr>
      <w:rFonts w:ascii="Book Antiqua" w:hAnsi="Book Antiqua"/>
      <w:lang w:val="sl-SI" w:eastAsia="sl-SI"/>
    </w:rPr>
  </w:style>
  <w:style w:type="character" w:customStyle="1" w:styleId="ui-panel-title2">
    <w:name w:val="ui-panel-title2"/>
    <w:basedOn w:val="Privzetapisavaodstavka"/>
    <w:rsid w:val="00825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8858">
      <w:bodyDiv w:val="1"/>
      <w:marLeft w:val="0"/>
      <w:marRight w:val="0"/>
      <w:marTop w:val="0"/>
      <w:marBottom w:val="0"/>
      <w:divBdr>
        <w:top w:val="none" w:sz="0" w:space="0" w:color="auto"/>
        <w:left w:val="none" w:sz="0" w:space="0" w:color="auto"/>
        <w:bottom w:val="none" w:sz="0" w:space="0" w:color="auto"/>
        <w:right w:val="none" w:sz="0" w:space="0" w:color="auto"/>
      </w:divBdr>
    </w:div>
    <w:div w:id="119424155">
      <w:bodyDiv w:val="1"/>
      <w:marLeft w:val="0"/>
      <w:marRight w:val="0"/>
      <w:marTop w:val="0"/>
      <w:marBottom w:val="0"/>
      <w:divBdr>
        <w:top w:val="none" w:sz="0" w:space="0" w:color="auto"/>
        <w:left w:val="none" w:sz="0" w:space="0" w:color="auto"/>
        <w:bottom w:val="none" w:sz="0" w:space="0" w:color="auto"/>
        <w:right w:val="none" w:sz="0" w:space="0" w:color="auto"/>
      </w:divBdr>
      <w:divsChild>
        <w:div w:id="634070732">
          <w:marLeft w:val="0"/>
          <w:marRight w:val="0"/>
          <w:marTop w:val="0"/>
          <w:marBottom w:val="0"/>
          <w:divBdr>
            <w:top w:val="none" w:sz="0" w:space="0" w:color="auto"/>
            <w:left w:val="none" w:sz="0" w:space="0" w:color="auto"/>
            <w:bottom w:val="none" w:sz="0" w:space="0" w:color="auto"/>
            <w:right w:val="none" w:sz="0" w:space="0" w:color="auto"/>
          </w:divBdr>
        </w:div>
        <w:div w:id="673267709">
          <w:marLeft w:val="0"/>
          <w:marRight w:val="0"/>
          <w:marTop w:val="0"/>
          <w:marBottom w:val="0"/>
          <w:divBdr>
            <w:top w:val="none" w:sz="0" w:space="0" w:color="auto"/>
            <w:left w:val="none" w:sz="0" w:space="0" w:color="auto"/>
            <w:bottom w:val="none" w:sz="0" w:space="0" w:color="auto"/>
            <w:right w:val="none" w:sz="0" w:space="0" w:color="auto"/>
          </w:divBdr>
        </w:div>
        <w:div w:id="772626089">
          <w:marLeft w:val="0"/>
          <w:marRight w:val="0"/>
          <w:marTop w:val="0"/>
          <w:marBottom w:val="0"/>
          <w:divBdr>
            <w:top w:val="none" w:sz="0" w:space="0" w:color="auto"/>
            <w:left w:val="none" w:sz="0" w:space="0" w:color="auto"/>
            <w:bottom w:val="none" w:sz="0" w:space="0" w:color="auto"/>
            <w:right w:val="none" w:sz="0" w:space="0" w:color="auto"/>
          </w:divBdr>
        </w:div>
        <w:div w:id="1446391030">
          <w:marLeft w:val="0"/>
          <w:marRight w:val="0"/>
          <w:marTop w:val="0"/>
          <w:marBottom w:val="0"/>
          <w:divBdr>
            <w:top w:val="none" w:sz="0" w:space="0" w:color="auto"/>
            <w:left w:val="none" w:sz="0" w:space="0" w:color="auto"/>
            <w:bottom w:val="none" w:sz="0" w:space="0" w:color="auto"/>
            <w:right w:val="none" w:sz="0" w:space="0" w:color="auto"/>
          </w:divBdr>
        </w:div>
        <w:div w:id="1474638408">
          <w:marLeft w:val="0"/>
          <w:marRight w:val="0"/>
          <w:marTop w:val="0"/>
          <w:marBottom w:val="0"/>
          <w:divBdr>
            <w:top w:val="none" w:sz="0" w:space="0" w:color="auto"/>
            <w:left w:val="none" w:sz="0" w:space="0" w:color="auto"/>
            <w:bottom w:val="none" w:sz="0" w:space="0" w:color="auto"/>
            <w:right w:val="none" w:sz="0" w:space="0" w:color="auto"/>
          </w:divBdr>
        </w:div>
        <w:div w:id="1757052201">
          <w:marLeft w:val="0"/>
          <w:marRight w:val="0"/>
          <w:marTop w:val="0"/>
          <w:marBottom w:val="0"/>
          <w:divBdr>
            <w:top w:val="none" w:sz="0" w:space="0" w:color="auto"/>
            <w:left w:val="none" w:sz="0" w:space="0" w:color="auto"/>
            <w:bottom w:val="none" w:sz="0" w:space="0" w:color="auto"/>
            <w:right w:val="none" w:sz="0" w:space="0" w:color="auto"/>
          </w:divBdr>
        </w:div>
        <w:div w:id="1763647117">
          <w:marLeft w:val="0"/>
          <w:marRight w:val="0"/>
          <w:marTop w:val="0"/>
          <w:marBottom w:val="0"/>
          <w:divBdr>
            <w:top w:val="none" w:sz="0" w:space="0" w:color="auto"/>
            <w:left w:val="none" w:sz="0" w:space="0" w:color="auto"/>
            <w:bottom w:val="none" w:sz="0" w:space="0" w:color="auto"/>
            <w:right w:val="none" w:sz="0" w:space="0" w:color="auto"/>
          </w:divBdr>
        </w:div>
        <w:div w:id="2021471641">
          <w:marLeft w:val="0"/>
          <w:marRight w:val="0"/>
          <w:marTop w:val="0"/>
          <w:marBottom w:val="0"/>
          <w:divBdr>
            <w:top w:val="none" w:sz="0" w:space="0" w:color="auto"/>
            <w:left w:val="none" w:sz="0" w:space="0" w:color="auto"/>
            <w:bottom w:val="none" w:sz="0" w:space="0" w:color="auto"/>
            <w:right w:val="none" w:sz="0" w:space="0" w:color="auto"/>
          </w:divBdr>
        </w:div>
        <w:div w:id="2059474979">
          <w:marLeft w:val="0"/>
          <w:marRight w:val="0"/>
          <w:marTop w:val="0"/>
          <w:marBottom w:val="0"/>
          <w:divBdr>
            <w:top w:val="none" w:sz="0" w:space="0" w:color="auto"/>
            <w:left w:val="none" w:sz="0" w:space="0" w:color="auto"/>
            <w:bottom w:val="none" w:sz="0" w:space="0" w:color="auto"/>
            <w:right w:val="none" w:sz="0" w:space="0" w:color="auto"/>
          </w:divBdr>
        </w:div>
        <w:div w:id="2077967143">
          <w:marLeft w:val="0"/>
          <w:marRight w:val="0"/>
          <w:marTop w:val="0"/>
          <w:marBottom w:val="0"/>
          <w:divBdr>
            <w:top w:val="none" w:sz="0" w:space="0" w:color="auto"/>
            <w:left w:val="none" w:sz="0" w:space="0" w:color="auto"/>
            <w:bottom w:val="none" w:sz="0" w:space="0" w:color="auto"/>
            <w:right w:val="none" w:sz="0" w:space="0" w:color="auto"/>
          </w:divBdr>
        </w:div>
      </w:divsChild>
    </w:div>
    <w:div w:id="2037197766">
      <w:bodyDiv w:val="1"/>
      <w:marLeft w:val="0"/>
      <w:marRight w:val="0"/>
      <w:marTop w:val="0"/>
      <w:marBottom w:val="0"/>
      <w:divBdr>
        <w:top w:val="none" w:sz="0" w:space="0" w:color="auto"/>
        <w:left w:val="none" w:sz="0" w:space="0" w:color="auto"/>
        <w:bottom w:val="none" w:sz="0" w:space="0" w:color="auto"/>
        <w:right w:val="none" w:sz="0" w:space="0" w:color="auto"/>
      </w:divBdr>
    </w:div>
    <w:div w:id="2091075250">
      <w:bodyDiv w:val="1"/>
      <w:marLeft w:val="0"/>
      <w:marRight w:val="0"/>
      <w:marTop w:val="0"/>
      <w:marBottom w:val="0"/>
      <w:divBdr>
        <w:top w:val="none" w:sz="0" w:space="0" w:color="auto"/>
        <w:left w:val="none" w:sz="0" w:space="0" w:color="auto"/>
        <w:bottom w:val="none" w:sz="0" w:space="0" w:color="auto"/>
        <w:right w:val="none" w:sz="0" w:space="0" w:color="auto"/>
      </w:divBdr>
      <w:divsChild>
        <w:div w:id="1581329758">
          <w:marLeft w:val="0"/>
          <w:marRight w:val="0"/>
          <w:marTop w:val="0"/>
          <w:marBottom w:val="0"/>
          <w:divBdr>
            <w:top w:val="none" w:sz="0" w:space="0" w:color="auto"/>
            <w:left w:val="none" w:sz="0" w:space="0" w:color="auto"/>
            <w:bottom w:val="none" w:sz="0" w:space="0" w:color="auto"/>
            <w:right w:val="none" w:sz="0" w:space="0" w:color="auto"/>
          </w:divBdr>
        </w:div>
        <w:div w:id="268246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gea.arso.gov.si/embalaza/vstopporocanje.xhtml"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12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gea.arso.gov.si/embalaza/vstopUrejanjeOrganizacije.xhtml"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s://gea.arso.gov.si/embalaza/vstopUrejanjeOrganizacije.xhtml"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ea.arso.gov.si/embalaza/javno/prijavajavno.x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gea.arso.gov.si/embalaza/vstopUrejanjeOrganizacije.xhtml"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oter" Target="footer1.xml"/><Relationship Id="rId8" Type="http://schemas.openxmlformats.org/officeDocument/2006/relationships/hyperlink" Target="https://gea.arso.gov.si/embalaza/" TargetMode="Externa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gea.arso.gov.si/embalaza"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56.jpeg"/><Relationship Id="rId1"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ethod\OM30\CDMFT12\CFT12FND\Wordlib\OM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CA9FE-3F59-417A-9E5E-722AC771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OMGuide.dot</Template>
  <TotalTime>793</TotalTime>
  <Pages>22</Pages>
  <Words>2550</Words>
  <Characters>14541</Characters>
  <Application>Microsoft Office Word</Application>
  <DocSecurity>0</DocSecurity>
  <Lines>121</Lines>
  <Paragraphs>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DO.100 Referenčni vodnik</vt:lpstr>
      <vt:lpstr>DO.100 Referenčni vodnik</vt:lpstr>
    </vt:vector>
  </TitlesOfParts>
  <Manager>Dejan Jerič</Manager>
  <Company>S&amp;T Hermes Plus d.d.</Company>
  <LinksUpToDate>false</LinksUpToDate>
  <CharactersWithSpaces>17057</CharactersWithSpaces>
  <SharedDoc>false</SharedDoc>
  <HLinks>
    <vt:vector size="36" baseType="variant">
      <vt:variant>
        <vt:i4>4718674</vt:i4>
      </vt:variant>
      <vt:variant>
        <vt:i4>48</vt:i4>
      </vt:variant>
      <vt:variant>
        <vt:i4>0</vt:i4>
      </vt:variant>
      <vt:variant>
        <vt:i4>5</vt:i4>
      </vt:variant>
      <vt:variant>
        <vt:lpwstr>https://www.google.com/recaptcha</vt:lpwstr>
      </vt:variant>
      <vt:variant>
        <vt:lpwstr/>
      </vt:variant>
      <vt:variant>
        <vt:i4>6160475</vt:i4>
      </vt:variant>
      <vt:variant>
        <vt:i4>45</vt:i4>
      </vt:variant>
      <vt:variant>
        <vt:i4>0</vt:i4>
      </vt:variant>
      <vt:variant>
        <vt:i4>5</vt:i4>
      </vt:variant>
      <vt:variant>
        <vt:lpwstr>https://developers.google.com/recaptcha/docs/faq</vt:lpwstr>
      </vt:variant>
      <vt:variant>
        <vt:lpwstr/>
      </vt:variant>
      <vt:variant>
        <vt:i4>7995507</vt:i4>
      </vt:variant>
      <vt:variant>
        <vt:i4>42</vt:i4>
      </vt:variant>
      <vt:variant>
        <vt:i4>0</vt:i4>
      </vt:variant>
      <vt:variant>
        <vt:i4>5</vt:i4>
      </vt:variant>
      <vt:variant>
        <vt:lpwstr>https://developers.google.com/recaptcha</vt:lpwstr>
      </vt:variant>
      <vt:variant>
        <vt:lpwstr/>
      </vt:variant>
      <vt:variant>
        <vt:i4>5046281</vt:i4>
      </vt:variant>
      <vt:variant>
        <vt:i4>39</vt:i4>
      </vt:variant>
      <vt:variant>
        <vt:i4>0</vt:i4>
      </vt:variant>
      <vt:variant>
        <vt:i4>5</vt:i4>
      </vt:variant>
      <vt:variant>
        <vt:lpwstr>http://localhost:8080/embalaza/prijavajavno.xhtml</vt:lpwstr>
      </vt:variant>
      <vt:variant>
        <vt:lpwstr/>
      </vt:variant>
      <vt:variant>
        <vt:i4>6160475</vt:i4>
      </vt:variant>
      <vt:variant>
        <vt:i4>36</vt:i4>
      </vt:variant>
      <vt:variant>
        <vt:i4>0</vt:i4>
      </vt:variant>
      <vt:variant>
        <vt:i4>5</vt:i4>
      </vt:variant>
      <vt:variant>
        <vt:lpwstr>https://developers.google.com/recaptcha/docs/faq</vt:lpwstr>
      </vt:variant>
      <vt:variant>
        <vt:lpwstr/>
      </vt:variant>
      <vt:variant>
        <vt:i4>7995507</vt:i4>
      </vt:variant>
      <vt:variant>
        <vt:i4>33</vt:i4>
      </vt:variant>
      <vt:variant>
        <vt:i4>0</vt:i4>
      </vt:variant>
      <vt:variant>
        <vt:i4>5</vt:i4>
      </vt:variant>
      <vt:variant>
        <vt:lpwstr>https://developers.google.com/recaptcha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DO.100 Referenčni vodnik</dc:title>
  <dc:subject>SMO -  Statistika mednarodnih odnosov</dc:subject>
  <dc:creator>Marko Peternelj</dc:creator>
  <cp:keywords>CDM FT</cp:keywords>
  <cp:lastModifiedBy>Andreja Vihtelič</cp:lastModifiedBy>
  <cp:revision>42</cp:revision>
  <cp:lastPrinted>2008-11-26T13:48:00Z</cp:lastPrinted>
  <dcterms:created xsi:type="dcterms:W3CDTF">2020-02-19T08:59:00Z</dcterms:created>
  <dcterms:modified xsi:type="dcterms:W3CDTF">2021-10-21T12:37:00Z</dcterms:modified>
</cp:coreProperties>
</file>